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F95" w:rsidRDefault="00F51F95">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F51F95" w:rsidRDefault="00F51F95" w:rsidP="00F51F95">
      <w:pPr>
        <w:spacing w:after="80"/>
      </w:pPr>
      <w:r w:rsidRPr="00F51F95">
        <w:t>Aviso: Los subtítulos disponibles en los vídeos han sido generados con tecnología de inteligencia artificial</w:t>
      </w:r>
    </w:p>
    <w:p w:rsidR="00F51F95" w:rsidRDefault="00F51F95" w:rsidP="00F51F95">
      <w:pPr>
        <w:spacing w:after="80"/>
      </w:pPr>
    </w:p>
    <w:p w:rsidR="00F51F95" w:rsidRDefault="00F51F95" w:rsidP="00F51F95">
      <w:pPr>
        <w:spacing w:after="120"/>
        <w:rPr>
          <w:b/>
        </w:rPr>
      </w:pPr>
    </w:p>
    <w:p w:rsidR="00F51F95" w:rsidRDefault="00F51F95" w:rsidP="00F51F95">
      <w:pPr>
        <w:spacing w:after="120"/>
        <w:rPr>
          <w:b/>
        </w:rPr>
      </w:pPr>
      <w:r>
        <w:rPr>
          <w:b/>
        </w:rPr>
        <w:t>[00:00:11] Amaia del Campo (EAJ-PNV)</w:t>
      </w:r>
    </w:p>
    <w:p w:rsidR="00F51F95" w:rsidRDefault="0034796B" w:rsidP="00F51F95">
      <w:pPr>
        <w:spacing w:after="120"/>
        <w:rPr>
          <w:b/>
        </w:rPr>
      </w:pPr>
      <w:hyperlink r:id="rId4" w:history="1">
        <w:r w:rsidR="00F51F95" w:rsidRPr="00F51F95">
          <w:rPr>
            <w:rStyle w:val="Hipervnculo"/>
            <w:b/>
          </w:rPr>
          <w:t>https://tv.barakaldo.eus/video/eu/2025ko-abenduaren-29ko-ezohiko-osoko-bilkura/t000011</w:t>
        </w:r>
      </w:hyperlink>
    </w:p>
    <w:p w:rsidR="00F51F95" w:rsidRDefault="00F51F95" w:rsidP="00F51F95">
      <w:pPr>
        <w:spacing w:after="60"/>
        <w:rPr>
          <w:b/>
        </w:rPr>
      </w:pPr>
      <w:r>
        <w:t xml:space="preserve">Vamos a </w:t>
      </w:r>
      <w:proofErr w:type="spellStart"/>
      <w:r>
        <w:t>a</w:t>
      </w:r>
      <w:proofErr w:type="spellEnd"/>
      <w:r>
        <w:t xml:space="preserve"> comenzar con la sesión plenaria de hoy.</w:t>
      </w:r>
    </w:p>
    <w:p w:rsidR="00F51F95" w:rsidRDefault="00F51F95" w:rsidP="00F51F95">
      <w:pPr>
        <w:spacing w:after="120"/>
        <w:rPr>
          <w:b/>
        </w:rPr>
      </w:pPr>
    </w:p>
    <w:p w:rsidR="00F51F95" w:rsidRDefault="00F51F95" w:rsidP="00F51F95">
      <w:pPr>
        <w:spacing w:after="120"/>
        <w:rPr>
          <w:b/>
        </w:rPr>
      </w:pPr>
    </w:p>
    <w:p w:rsidR="00F51F95" w:rsidRDefault="00F51F95" w:rsidP="00F51F95">
      <w:pPr>
        <w:spacing w:after="80"/>
        <w:rPr>
          <w:b/>
        </w:rPr>
      </w:pPr>
    </w:p>
    <w:p w:rsidR="00F51F95" w:rsidRDefault="00F51F95" w:rsidP="00F51F95">
      <w:pPr>
        <w:spacing w:after="80"/>
        <w:rPr>
          <w:b/>
        </w:rPr>
      </w:pPr>
      <w:r>
        <w:rPr>
          <w:b/>
        </w:rPr>
        <w:t>ÁREA DE DESARROLLO SOSTENIBLE Y MEDIO NATURAL</w:t>
      </w:r>
    </w:p>
    <w:p w:rsidR="00F51F95" w:rsidRDefault="00F51F95" w:rsidP="00F51F95">
      <w:pPr>
        <w:spacing w:after="120"/>
        <w:rPr>
          <w:b/>
        </w:rPr>
      </w:pPr>
    </w:p>
    <w:p w:rsidR="00F51F95" w:rsidRDefault="00F51F95" w:rsidP="00F51F95">
      <w:pPr>
        <w:spacing w:after="80"/>
        <w:rPr>
          <w:b/>
        </w:rPr>
      </w:pPr>
    </w:p>
    <w:p w:rsidR="00F51F95" w:rsidRDefault="00F51F95" w:rsidP="00F51F95">
      <w:pPr>
        <w:spacing w:after="80"/>
        <w:rPr>
          <w:b/>
        </w:rPr>
      </w:pPr>
      <w:r>
        <w:rPr>
          <w:b/>
        </w:rPr>
        <w:t xml:space="preserve">281/26/2025-1 Propuesta de aprobación inicial, si procede, del Plan de Movilidad Urbana Sostenible de </w:t>
      </w:r>
      <w:proofErr w:type="spellStart"/>
      <w:r>
        <w:rPr>
          <w:b/>
        </w:rPr>
        <w:t>Barakaldo</w:t>
      </w:r>
      <w:proofErr w:type="spellEnd"/>
      <w:r>
        <w:rPr>
          <w:b/>
        </w:rPr>
        <w:t xml:space="preserve"> (</w:t>
      </w:r>
      <w:proofErr w:type="spellStart"/>
      <w:r>
        <w:rPr>
          <w:b/>
        </w:rPr>
        <w:t>PMUs</w:t>
      </w:r>
      <w:proofErr w:type="spellEnd"/>
      <w:r>
        <w:rPr>
          <w:b/>
        </w:rPr>
        <w:t>): diagnóstico y Plan de Acción (Medidas).</w:t>
      </w:r>
    </w:p>
    <w:p w:rsidR="00F51F95" w:rsidRDefault="00F51F95" w:rsidP="00F51F95">
      <w:pPr>
        <w:spacing w:after="80"/>
        <w:rPr>
          <w:b/>
        </w:rPr>
      </w:pPr>
      <w:r>
        <w:rPr>
          <w:b/>
        </w:rPr>
        <w:t xml:space="preserve"> [ONARTUA / APROBADO]</w:t>
      </w:r>
    </w:p>
    <w:p w:rsidR="00F51F95" w:rsidRDefault="0034796B" w:rsidP="00F51F95">
      <w:pPr>
        <w:spacing w:after="120"/>
        <w:rPr>
          <w:b/>
        </w:rPr>
      </w:pPr>
      <w:hyperlink r:id="rId5" w:history="1">
        <w:r w:rsidR="00F51F95" w:rsidRPr="00F51F95">
          <w:rPr>
            <w:rStyle w:val="Hipervnculo"/>
            <w:b/>
          </w:rPr>
          <w:t>https://tv.barakaldo.eus/video/eu/2025ko-abenduaren-29ko-ezohiko-osoko-bilkura/1</w:t>
        </w:r>
      </w:hyperlink>
    </w:p>
    <w:p w:rsidR="00F51F95" w:rsidRDefault="00F51F95" w:rsidP="00F51F95">
      <w:pPr>
        <w:spacing w:after="120"/>
        <w:rPr>
          <w:b/>
        </w:rPr>
      </w:pPr>
    </w:p>
    <w:p w:rsidR="00F51F95" w:rsidRDefault="00F51F95" w:rsidP="00F51F95">
      <w:pPr>
        <w:spacing w:after="120"/>
        <w:rPr>
          <w:b/>
        </w:rPr>
      </w:pPr>
      <w:r>
        <w:rPr>
          <w:b/>
        </w:rPr>
        <w:t>[00:00:16] Amaia del Campo (EAJ-PNV)</w:t>
      </w:r>
    </w:p>
    <w:p w:rsidR="00F51F95" w:rsidRDefault="0034796B" w:rsidP="00F51F95">
      <w:pPr>
        <w:spacing w:after="120"/>
        <w:rPr>
          <w:b/>
        </w:rPr>
      </w:pPr>
      <w:hyperlink r:id="rId6" w:history="1">
        <w:r w:rsidR="00F51F95" w:rsidRPr="00F51F95">
          <w:rPr>
            <w:rStyle w:val="Hipervnculo"/>
            <w:b/>
          </w:rPr>
          <w:t>https://tv.barakaldo.eus/video/eu/2025ko-abenduaren-29ko-ezohiko-osoko-bilkura/t000016</w:t>
        </w:r>
      </w:hyperlink>
    </w:p>
    <w:p w:rsidR="00F51F95" w:rsidRDefault="00F51F95" w:rsidP="00F51F95">
      <w:pPr>
        <w:spacing w:after="60"/>
      </w:pPr>
      <w:r>
        <w:t xml:space="preserve">El punto número uno Es la propuesta de aprobación inicial, si procede del Plan de Movilidad Urbana Sostenible de </w:t>
      </w:r>
      <w:proofErr w:type="spellStart"/>
      <w:r>
        <w:t>Barakaldo</w:t>
      </w:r>
      <w:proofErr w:type="spellEnd"/>
      <w:r>
        <w:t xml:space="preserve">, Diagnóstico y plan de acción. Me comenta el secretario municipal que quiere hacer una </w:t>
      </w:r>
      <w:proofErr w:type="spellStart"/>
      <w:r>
        <w:t>Una</w:t>
      </w:r>
      <w:proofErr w:type="spellEnd"/>
      <w:r>
        <w:t xml:space="preserve"> mera corrección de errores En el proyecto de acuerdo. Entonces le paso la palabra para que nos lo explique.</w:t>
      </w:r>
    </w:p>
    <w:p w:rsidR="00F51F95" w:rsidRDefault="00F51F95" w:rsidP="00F51F95">
      <w:pPr>
        <w:spacing w:after="120"/>
        <w:rPr>
          <w:b/>
        </w:rPr>
      </w:pPr>
    </w:p>
    <w:p w:rsidR="00F51F95" w:rsidRDefault="00F51F95" w:rsidP="00F51F95">
      <w:pPr>
        <w:spacing w:after="120"/>
        <w:rPr>
          <w:b/>
        </w:rPr>
      </w:pPr>
      <w:r>
        <w:rPr>
          <w:b/>
        </w:rPr>
        <w:t xml:space="preserve">[00:00:35] </w:t>
      </w:r>
      <w:proofErr w:type="spellStart"/>
      <w:r>
        <w:rPr>
          <w:b/>
        </w:rPr>
        <w:t>Idazkari</w:t>
      </w:r>
      <w:proofErr w:type="spellEnd"/>
      <w:r>
        <w:rPr>
          <w:b/>
        </w:rPr>
        <w:t>/Secretario</w:t>
      </w:r>
    </w:p>
    <w:p w:rsidR="00F51F95" w:rsidRDefault="0034796B" w:rsidP="00F51F95">
      <w:pPr>
        <w:spacing w:after="120"/>
        <w:rPr>
          <w:b/>
        </w:rPr>
      </w:pPr>
      <w:hyperlink r:id="rId7" w:history="1">
        <w:r w:rsidR="00F51F95" w:rsidRPr="00F51F95">
          <w:rPr>
            <w:rStyle w:val="Hipervnculo"/>
            <w:b/>
          </w:rPr>
          <w:t>https://tv.barakaldo.eus/video/eu/2025ko-abenduaren-29ko-ezohiko-osoko-bilkura/t000035</w:t>
        </w:r>
      </w:hyperlink>
    </w:p>
    <w:p w:rsidR="00F51F95" w:rsidRDefault="00F51F95" w:rsidP="00F51F95">
      <w:pPr>
        <w:spacing w:after="60"/>
      </w:pPr>
      <w:r>
        <w:t xml:space="preserve">Eh. Buenas tardes. EFEC. Efectivamente, el proyecto de acuerdo, en su parte </w:t>
      </w:r>
      <w:proofErr w:type="spellStart"/>
      <w:r>
        <w:t>disputi</w:t>
      </w:r>
      <w:proofErr w:type="spellEnd"/>
      <w:r>
        <w:t xml:space="preserve">, disposición segunda, Hace alusión al plazo de </w:t>
      </w:r>
      <w:proofErr w:type="spellStart"/>
      <w:r>
        <w:t>Informacion</w:t>
      </w:r>
      <w:proofErr w:type="spellEnd"/>
      <w:r>
        <w:t xml:space="preserve"> pública, El cual toma referencia como el plazo de días naturales. Hay que decir que la Ley Medioambiental no refleja si los días son hábiles o naturales, Pero, en todo caso, por eso hay que ir a la ley, a la ley general, al artículo 30 de la Ley de Procedimiento Administrativo, el cual refleja que si los plazos no </w:t>
      </w:r>
      <w:r>
        <w:lastRenderedPageBreak/>
        <w:t>vienen expresados, Se entiende por ellos, eh. En días hábiles. Por tanto, donde dice en la parte dispositiva segunda, como plazo de 30 días naturales, Debe ser plazo de 30 días, eh, Naturales. Y A ver, perdón, y lo mismo pasaría en el punto siguiente. En este caso voy, eh. Hace referencia a un plazo de 45 días Naturales. Debe entenderse como días hábiles, un plazo de 45 días hábiles. Se proponen una, una simple corrección del proyecto de acuerdo, porque es un error técnico, En virtud del artículo Del AR del artículo 62, 61, punto dos de del Reglamento Orgánico.</w:t>
      </w:r>
    </w:p>
    <w:p w:rsidR="00F51F95" w:rsidRDefault="00F51F95" w:rsidP="00F51F95">
      <w:pPr>
        <w:spacing w:after="120"/>
        <w:rPr>
          <w:b/>
        </w:rPr>
      </w:pPr>
    </w:p>
    <w:p w:rsidR="00F51F95" w:rsidRDefault="00F51F95" w:rsidP="00F51F95">
      <w:pPr>
        <w:spacing w:after="120"/>
        <w:rPr>
          <w:b/>
        </w:rPr>
      </w:pPr>
      <w:r>
        <w:rPr>
          <w:b/>
        </w:rPr>
        <w:t>[00:01:44] Amaia del Campo (EAJ-PNV)</w:t>
      </w:r>
    </w:p>
    <w:p w:rsidR="00F51F95" w:rsidRDefault="0034796B" w:rsidP="00F51F95">
      <w:pPr>
        <w:spacing w:after="120"/>
        <w:rPr>
          <w:b/>
        </w:rPr>
      </w:pPr>
      <w:hyperlink r:id="rId8" w:history="1">
        <w:r w:rsidR="00F51F95" w:rsidRPr="00F51F95">
          <w:rPr>
            <w:rStyle w:val="Hipervnculo"/>
            <w:b/>
          </w:rPr>
          <w:t>https://tv.barakaldo.eus/video/eu/2025ko-abenduaren-29ko-ezohiko-osoko-bilkura/t000144</w:t>
        </w:r>
      </w:hyperlink>
    </w:p>
    <w:p w:rsidR="00F51F95" w:rsidRDefault="00F51F95" w:rsidP="00F51F95">
      <w:pPr>
        <w:spacing w:after="60"/>
      </w:pPr>
      <w:r>
        <w:t xml:space="preserve">Por tanto, damos por. Estamos por enterados de esta </w:t>
      </w:r>
      <w:proofErr w:type="spellStart"/>
      <w:r>
        <w:t>Corresón</w:t>
      </w:r>
      <w:proofErr w:type="spellEnd"/>
      <w:r>
        <w:t xml:space="preserve"> de mero error Material, y, por tanto, sabemos, Eh cómo vamos a tratar este punto. Y ahora, si hay alguna intervención, tiene la palabra la concejala para presentar el punto.</w:t>
      </w:r>
    </w:p>
    <w:p w:rsidR="00F51F95" w:rsidRDefault="00F51F95" w:rsidP="00F51F95">
      <w:pPr>
        <w:spacing w:after="120"/>
        <w:rPr>
          <w:b/>
        </w:rPr>
      </w:pPr>
    </w:p>
    <w:p w:rsidR="00F51F95" w:rsidRDefault="00F51F95" w:rsidP="00F51F95">
      <w:pPr>
        <w:spacing w:after="120"/>
        <w:rPr>
          <w:b/>
        </w:rPr>
      </w:pPr>
      <w:r>
        <w:rPr>
          <w:b/>
        </w:rPr>
        <w:t>[00:02:00] Alba Delgado (PSE-EE)</w:t>
      </w:r>
    </w:p>
    <w:p w:rsidR="00F51F95" w:rsidRDefault="0034796B" w:rsidP="00F51F95">
      <w:pPr>
        <w:spacing w:after="120"/>
        <w:rPr>
          <w:b/>
        </w:rPr>
      </w:pPr>
      <w:hyperlink r:id="rId9" w:history="1">
        <w:r w:rsidR="00F51F95" w:rsidRPr="00F51F95">
          <w:rPr>
            <w:rStyle w:val="Hipervnculo"/>
            <w:b/>
          </w:rPr>
          <w:t>https://tv.barakaldo.eus/video/eu/2025ko-abenduaren-29ko-ezohiko-osoko-bilkura/t000200</w:t>
        </w:r>
      </w:hyperlink>
    </w:p>
    <w:p w:rsidR="00F51F95" w:rsidRDefault="00F51F95" w:rsidP="00F51F95">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Este lunes traemos a este pleno la aprobación inicial de lo que pretende convertirse en la hoja de ruta de la planificación de la movilidad principalmente pública y sostenible de </w:t>
      </w:r>
      <w:proofErr w:type="spellStart"/>
      <w:r>
        <w:t>Barakaldo</w:t>
      </w:r>
      <w:proofErr w:type="spellEnd"/>
      <w:r>
        <w:t xml:space="preserve"> en los próximos cinco años. En este pleno pretendemos aprobar inicialmente tres de los documentos estratégicos de esta planificación, como son el diagnóstico integrado de la movilidad, el plan de acción del Plan de Movilidad Urbana Sostenible de </w:t>
      </w:r>
      <w:proofErr w:type="spellStart"/>
      <w:r>
        <w:t>Barakaldo</w:t>
      </w:r>
      <w:proofErr w:type="spellEnd"/>
      <w:r>
        <w:t xml:space="preserve">, más conocido como P. MUS, Y el documento técnico de definición de la zona de bajas emisiones. Estos documentos son en su gran mayoría, fruto de un modelo Nuevo de trabajo, que en primer lugar ha partido de trabajar cada uno de ellos en dinámicas rurales, de trabajo con la ciudadanía y colectivos, En un total de 12 sesiones Y que nos ha servido para comprender las necesidades, las preocupaciones y limitaciones en relación a la movilidad que tienen nuestros vecinos y vecinas. Es decir, saber cómo se mueven en muchos de los casos, haciéndolo en su vehículo privado, porque no tienen alternativas reales en el uso de otros medios de transporte públicos. En estas sesiones abiertas que acabo de mencionar, las que también hemos participado los grupos políticos de este pleno, hemos podido ver cómo, aunque los vecinos y vecinas quieren una ciudad más saludable que les permita desplazarse a pie, con menor contaminación, existen limitaciones que les impiden en muchos casos dar ese paso. En este punto se hace necesario aclarar, porque ha sido la mayor preocupación que nos han trasladado los vecinos y vecinas de </w:t>
      </w:r>
      <w:proofErr w:type="spellStart"/>
      <w:r>
        <w:t>Barakaldo</w:t>
      </w:r>
      <w:proofErr w:type="spellEnd"/>
      <w:r>
        <w:t xml:space="preserve">, que no es en ninguno de estos documentos, Don, se, donde se regula el acceso a la zona de bajas emisiones, Sino que esto se verá regulado en la futura ordenanza reguladora de zona de bajas emisiones, Ordenanza de la cual se ha </w:t>
      </w:r>
      <w:proofErr w:type="gramStart"/>
      <w:r>
        <w:t>dado</w:t>
      </w:r>
      <w:proofErr w:type="gramEnd"/>
      <w:r>
        <w:t xml:space="preserve"> a conocer de manera provisional y remarco que es de manera provisional los autorizados y las personas exentas, y sobre la que seguimos trabajando para que tengan la menor afección posible a los vecinos y vecinas de los barrios periféricos de nuestra ciudad. Pero volvamos a lo que nos trae hoy aquí. La aprobación inicial del Plan de Movilidad Urbana Sostenible de </w:t>
      </w:r>
      <w:proofErr w:type="spellStart"/>
      <w:r>
        <w:lastRenderedPageBreak/>
        <w:t>Barakaldo</w:t>
      </w:r>
      <w:proofErr w:type="spellEnd"/>
      <w:r>
        <w:t xml:space="preserve">, OPEMUS y la definición técnica de la zona de bajas emisiones ZBE. E intentemos resolver algunas de las cuestiones que se pregunta a la ciudadanía y que hemos detectado a través de la escucha activa realizada, La primera de ellas. ¿Pero qué es el </w:t>
      </w:r>
      <w:proofErr w:type="spellStart"/>
      <w:r>
        <w:t>Pemus</w:t>
      </w:r>
      <w:proofErr w:type="spellEnd"/>
      <w:r>
        <w:t xml:space="preserve"> de </w:t>
      </w:r>
      <w:proofErr w:type="spellStart"/>
      <w:r>
        <w:t>Barakaldo</w:t>
      </w:r>
      <w:proofErr w:type="spellEnd"/>
      <w:r>
        <w:t xml:space="preserve">? El objetivo del Pe Mus es desarrollar un sistema de movilidad sostenible y </w:t>
      </w:r>
      <w:proofErr w:type="gramStart"/>
      <w:r>
        <w:t>justo</w:t>
      </w:r>
      <w:proofErr w:type="gramEnd"/>
      <w:r>
        <w:t xml:space="preserve">, Que permita el ejercicio del derecho a una movilidad sostenible. Para ello, se proponen 23 medidas que buscan poner a la per a las personas en el centro, Fomentando modos de transporte sostenible y accesible, Teniendo como objetivo claro las necesidades de las personas menos favorecidas, Y en particular prestar especial atención a los supuestos de movilidad obligada. Por ello, el PMUS de </w:t>
      </w:r>
      <w:proofErr w:type="spellStart"/>
      <w:r>
        <w:t>Barakaldo</w:t>
      </w:r>
      <w:proofErr w:type="spellEnd"/>
      <w:r>
        <w:t xml:space="preserve"> abordará este conjunto de compromisos normativos desde una perspectiva de inclusión, diversidad y equidad, entendiendo la movilidad y la accesibilidad como derechos fundamentales de toda la ciudadanía. La estrategia que aquí se presenta constituye, por tanto, un instrumento clave para avanzar hacia una ciudad más saludable, eficiente y justa. </w:t>
      </w:r>
      <w:proofErr w:type="gramStart"/>
      <w:r>
        <w:t>¿</w:t>
      </w:r>
      <w:proofErr w:type="gramEnd"/>
      <w:r>
        <w:t xml:space="preserve">Este instrumento de planificación ¿de dónde nace? Esta es otra de las preguntas. Tanto a nivel europeo como a nivel nacional y autonómico existe una compleja legislación que no solo define los principios rectores de las políticas públicas de transporte, Sino que establece las obligaciones legales específicas, Como la elaboración </w:t>
      </w:r>
      <w:proofErr w:type="gramStart"/>
      <w:r>
        <w:t>del</w:t>
      </w:r>
      <w:proofErr w:type="gramEnd"/>
      <w:r>
        <w:t xml:space="preserve"> pe mus o la zona de bajas emisiones, que inciden directamente sobre el desarrollo y la visión futura de nuestro municipio. Es necesario explicar que de una manera clara que tras la aprobación en Euskadi de la Ley de Sostenibilidad Energética en el año 2019 Los municipios vascos, con una población mayor a 5000 habitantes, Debían de tener elaborado un </w:t>
      </w:r>
      <w:proofErr w:type="spellStart"/>
      <w:r>
        <w:t>Pemus</w:t>
      </w:r>
      <w:proofErr w:type="spellEnd"/>
      <w:r>
        <w:t xml:space="preserve"> En </w:t>
      </w:r>
      <w:proofErr w:type="spellStart"/>
      <w:r>
        <w:t>Barakaldo</w:t>
      </w:r>
      <w:proofErr w:type="spellEnd"/>
      <w:r>
        <w:t xml:space="preserve">, </w:t>
      </w:r>
      <w:proofErr w:type="spellStart"/>
      <w:r>
        <w:t>Aucan</w:t>
      </w:r>
      <w:proofErr w:type="spellEnd"/>
      <w:r>
        <w:t xml:space="preserve">, aunque a comienzos del 2015 se empezaron a dar pasos, No ha sido hasta ahora, tras contar con personal técnico especializado cuando vamos a avanzar en este sentido. Y en qué acciones y qué acciones </w:t>
      </w:r>
      <w:proofErr w:type="spellStart"/>
      <w:r>
        <w:t>conci</w:t>
      </w:r>
      <w:proofErr w:type="spellEnd"/>
      <w:r>
        <w:t xml:space="preserve"> tiene este pe mus. Aunque tarde, como he dicho, debemos de ser conscientes de que muchas de las 23 acciones que en él se contemplan son de diseño, De reevaluación y de planificación En los primeros dos años de su vigencia, cuestiones tan </w:t>
      </w:r>
      <w:proofErr w:type="spellStart"/>
      <w:r>
        <w:t>tan</w:t>
      </w:r>
      <w:proofErr w:type="spellEnd"/>
      <w:r>
        <w:t xml:space="preserve"> significativas como el impulso de la conectividad peatonal, ampliación y configuración de la reciclable, extensión de los principales puntos de </w:t>
      </w:r>
      <w:proofErr w:type="spellStart"/>
      <w:r>
        <w:t>intermodalidad</w:t>
      </w:r>
      <w:proofErr w:type="spellEnd"/>
      <w:r>
        <w:t xml:space="preserve"> de aparcamiento seguros de bicicletas y vehículos de movilidad personal, así como una ordenanza específica para estos vehículos. El transporte público urbano, </w:t>
      </w:r>
      <w:proofErr w:type="spellStart"/>
      <w:r>
        <w:t>kabús</w:t>
      </w:r>
      <w:proofErr w:type="spellEnd"/>
      <w:r>
        <w:t xml:space="preserve">, con medidas accesorias como transporte a demanda O </w:t>
      </w:r>
      <w:proofErr w:type="spellStart"/>
      <w:r>
        <w:t>auzotaxi</w:t>
      </w:r>
      <w:proofErr w:type="spellEnd"/>
      <w:r>
        <w:t xml:space="preserve">, o la amplitud de horarios, La ordenación de estacionamiento público y la gestión de y distribución urbana de mercancías, plazas de aparcamiento disuasorio. Y por último, y seguramente la más conocida, La determinación de la zona de bajas emisiones. Esta última, como he dicho, se aprobará inicialmente hoy también en este pleno, en su segundo punto. ¿Y por qué una de las de sus acciones es la zona de bajas emisiones? Como ya he comentado, existe una extensa normativa que obliga, entre otras cuestiones, a crear una zona de bajas emisiones en nuestro municipio. Concretamente voy a pararme en dos de sus normativas fundamentales para así poder explicarlo. La primera, la Directiva Europea de Calidad del Aire recientemente, Es decir, obliga a los municipios que presenten niveles persistentes de contaminación por tráfico a tomar medidas para reducir la contaminación. La segunda, el decreto estatal que regula las zonas de bajas emisiones, establece los requisitos mínimos obligatorios para la implantación de las Zeta Be. Es en municipios de más de 50.000 habitantes, Y entre sus aportaciones destacan la obligación de delimitar zonas con restricciones de tráfico según criterios ambientales, La necesidad de definir objetivos </w:t>
      </w:r>
      <w:proofErr w:type="spellStart"/>
      <w:r>
        <w:t>cuantifi</w:t>
      </w:r>
      <w:proofErr w:type="spellEnd"/>
      <w:r>
        <w:t xml:space="preserve"> cuantificables de reducción de emisiones y mejora de calidad del aire, Y la exigencia de coherencia entre la zona de bajas emisiones y de los RES y del resto de instrumentos de </w:t>
      </w:r>
      <w:r>
        <w:lastRenderedPageBreak/>
        <w:t xml:space="preserve">planificación urbana y de movilidad. Pe mus. Planes de transporte, mapas de ruido, planes de energía. Por tanto, y teniendo en cuenta que nuestro municipio tiene numerosas jornadas con valores diarios por encima De los umbrales de contaminación vigentes, principalmente de ENE o equis y partículas. Tanto es así que, según el índice de Calidad del Aire, en </w:t>
      </w:r>
      <w:proofErr w:type="spellStart"/>
      <w:r>
        <w:t>Barakaldo</w:t>
      </w:r>
      <w:proofErr w:type="spellEnd"/>
      <w:r>
        <w:t xml:space="preserve"> tenemos una calidad De aire pobre, 119 días en los que los grupos mal más vulnerables, como niños y niñas, personas mayores y personas con enfermedades respiratorias o cardiovasculares, Pueden sufrir efectos adversos en su salud. Una calidad muy pobre, 20 días donde existe un alto riesgo para la salud de la población en general, y una calidad extremadamente pobre, cuatro días en los que la calidad del aire es extremadamente peligrosa, con posibles efectos sobre toda la población. Por tanto, el </w:t>
      </w:r>
      <w:proofErr w:type="spellStart"/>
      <w:r>
        <w:t>dia</w:t>
      </w:r>
      <w:proofErr w:type="spellEnd"/>
      <w:r>
        <w:t xml:space="preserve"> del diagnóstico se desprende que el 39% de los días del año se dan niveles de contaminación que implican algún tipo de riesgo </w:t>
      </w:r>
      <w:proofErr w:type="spellStart"/>
      <w:r>
        <w:t>asver</w:t>
      </w:r>
      <w:proofErr w:type="spellEnd"/>
      <w:r>
        <w:t xml:space="preserve"> de adverso para la salud. Cuestión suficiente para tomar medidas en torno a la movilidad, ya que esta tiene una afección directa en nuestra salud, tanto en enfermedades </w:t>
      </w:r>
      <w:proofErr w:type="spellStart"/>
      <w:r>
        <w:t>cardiopa</w:t>
      </w:r>
      <w:proofErr w:type="spellEnd"/>
      <w:r>
        <w:t>, pulmonares como neurológicas, como oncológicas. Si a eso le sumamos que tenemos una población superior a 50.000 habitantes, se hace necesario y obligatorio delimitar una zona de bajas emisiones Conforme a lo que marca la ley. ¿Y ahora qué? Pues, como he comentado al inicio de mi intervención, con la aprobación inicial de hoy, no acaba el proceso, sino que, tras haber realizado una escucha activa y trabajado de manera conjunta con nuestros vecinos y vecinas, en 12 sesiones de participación ciudadana, se da el pistoletazo de salida para abrir el periodo de exposición pública de estos trabajos. ¿Para qué? Así toda la ciudadanía puede aportar su visión sobre la movilidad de nuestro municipio</w:t>
      </w:r>
      <w:proofErr w:type="gramStart"/>
      <w:r>
        <w:t>?</w:t>
      </w:r>
      <w:proofErr w:type="gramEnd"/>
      <w:r>
        <w:t xml:space="preserve"> Mientras tanto, desde el área de Desarrollo Sostenible y Medio Natural seguiremos trabajando en diferentes sesiones, como ya venimos haciendo, con los grupos municipales, para poder acordar unos textos que recojan el apoyo mayoritario de todos. En relación a esto, de verdad quiero manifestar públicamente el agradecimiento a todos los grupos municipales por querer trabajar de manera proactiva en este proyecto. A la vez, seguiremos trabajando en un borrador de ordenanza de zona de bajas emisiones que vaya acorde con los plazos de ejecución de las medidas contempladas en el Plan de Movilidad Urbana Sostenible Y que deben de ser complementarios a la propia zona de bajas emisiones. Porque creemos y debemos acompasar la </w:t>
      </w:r>
      <w:proofErr w:type="spellStart"/>
      <w:r>
        <w:t>la</w:t>
      </w:r>
      <w:proofErr w:type="spellEnd"/>
      <w:r>
        <w:t xml:space="preserve"> puesta en marcha de las medidas de movilidad pública más eficientes con las restricciones de tráfico a nuestros vecinos y vecinas, Para crear así un proyecto conjunto de mejora en nuestra ciudad y no uno que genere rechazo colectivo, Ya que de lo que estamos hablando es de mejorar la salud y las condiciones de vida de todos y todas En un </w:t>
      </w:r>
      <w:proofErr w:type="spellStart"/>
      <w:r>
        <w:t>Barakaldo</w:t>
      </w:r>
      <w:proofErr w:type="spellEnd"/>
      <w:r>
        <w:t xml:space="preserve"> en que nos sintamos orgullosos y orgullosas de vivir. Muchas gracias.</w:t>
      </w:r>
    </w:p>
    <w:p w:rsidR="00F51F95" w:rsidRDefault="00F51F95" w:rsidP="00F51F95">
      <w:pPr>
        <w:spacing w:after="120"/>
        <w:rPr>
          <w:b/>
        </w:rPr>
      </w:pPr>
    </w:p>
    <w:p w:rsidR="00F51F95" w:rsidRDefault="00F51F95" w:rsidP="00F51F95">
      <w:pPr>
        <w:spacing w:after="120"/>
        <w:rPr>
          <w:b/>
        </w:rPr>
      </w:pPr>
      <w:r>
        <w:rPr>
          <w:b/>
        </w:rPr>
        <w:t>[00:10:42] Amaia del Campo (EAJ-PNV)</w:t>
      </w:r>
    </w:p>
    <w:p w:rsidR="00F51F95" w:rsidRDefault="0034796B" w:rsidP="00F51F95">
      <w:pPr>
        <w:spacing w:after="120"/>
        <w:rPr>
          <w:b/>
        </w:rPr>
      </w:pPr>
      <w:hyperlink r:id="rId10" w:history="1">
        <w:r w:rsidR="00F51F95" w:rsidRPr="00F51F95">
          <w:rPr>
            <w:rStyle w:val="Hipervnculo"/>
            <w:b/>
          </w:rPr>
          <w:t>https://tv.barakaldo.eus/video/eu/2025ko-abenduaren-29ko-ezohiko-osoko-bilkura/t001042</w:t>
        </w:r>
      </w:hyperlink>
    </w:p>
    <w:p w:rsidR="00F51F95" w:rsidRDefault="00F51F95" w:rsidP="00F51F95">
      <w:pPr>
        <w:spacing w:after="60"/>
      </w:pPr>
      <w:proofErr w:type="gramStart"/>
      <w:r>
        <w:t>¿</w:t>
      </w:r>
      <w:proofErr w:type="gramEnd"/>
      <w:r>
        <w:t xml:space="preserve">Alguna </w:t>
      </w:r>
      <w:proofErr w:type="spellStart"/>
      <w:r>
        <w:t>intervencion</w:t>
      </w:r>
      <w:proofErr w:type="spellEnd"/>
      <w:r>
        <w:t xml:space="preserve">, </w:t>
      </w:r>
      <w:proofErr w:type="spellStart"/>
      <w:r>
        <w:t>Elkarrekin</w:t>
      </w:r>
      <w:proofErr w:type="spellEnd"/>
      <w:r>
        <w:t>.</w:t>
      </w:r>
    </w:p>
    <w:p w:rsidR="00F51F95" w:rsidRDefault="00F51F95" w:rsidP="00F51F95">
      <w:pPr>
        <w:spacing w:after="120"/>
        <w:rPr>
          <w:b/>
        </w:rPr>
      </w:pPr>
    </w:p>
    <w:p w:rsidR="00F51F95" w:rsidRDefault="00F51F95" w:rsidP="00F51F95">
      <w:pPr>
        <w:spacing w:after="120"/>
        <w:rPr>
          <w:b/>
        </w:rPr>
      </w:pPr>
      <w:r>
        <w:rPr>
          <w:b/>
        </w:rPr>
        <w:t xml:space="preserve">[00:10:46] Itziar </w:t>
      </w:r>
      <w:proofErr w:type="spellStart"/>
      <w:r>
        <w:rPr>
          <w:b/>
        </w:rPr>
        <w:t>Celis</w:t>
      </w:r>
      <w:proofErr w:type="spellEnd"/>
      <w:r>
        <w:rPr>
          <w:b/>
        </w:rPr>
        <w:t xml:space="preserve"> (</w:t>
      </w:r>
      <w:proofErr w:type="spellStart"/>
      <w:r>
        <w:rPr>
          <w:b/>
        </w:rPr>
        <w:t>Elkarrekin</w:t>
      </w:r>
      <w:proofErr w:type="spellEnd"/>
      <w:r>
        <w:rPr>
          <w:b/>
        </w:rPr>
        <w:t xml:space="preserve"> Podemos)</w:t>
      </w:r>
    </w:p>
    <w:p w:rsidR="00F51F95" w:rsidRDefault="0034796B" w:rsidP="00F51F95">
      <w:pPr>
        <w:spacing w:after="120"/>
        <w:rPr>
          <w:b/>
        </w:rPr>
      </w:pPr>
      <w:hyperlink r:id="rId11" w:history="1">
        <w:r w:rsidR="00F51F95" w:rsidRPr="00F51F95">
          <w:rPr>
            <w:rStyle w:val="Hipervnculo"/>
            <w:b/>
          </w:rPr>
          <w:t>https://tv.barakaldo.eus/video/eu/2025ko-abenduaren-29ko-ezohiko-osoko-bilkura/t001046</w:t>
        </w:r>
      </w:hyperlink>
    </w:p>
    <w:p w:rsidR="00F51F95" w:rsidRDefault="00F51F95" w:rsidP="00F51F95">
      <w:pPr>
        <w:spacing w:after="60"/>
      </w:pPr>
      <w:r>
        <w:lastRenderedPageBreak/>
        <w:t xml:space="preserve">Buenas tardes. Haré una intervención para los dos puntos. Hoy debatimos la aprobación inicial del Plan de Movilidad Urbana Sostenible y del proyecto técnico de la zona de bajas emisiones de </w:t>
      </w:r>
      <w:proofErr w:type="spellStart"/>
      <w:r>
        <w:t>Barakaldo</w:t>
      </w:r>
      <w:proofErr w:type="spellEnd"/>
      <w:r>
        <w:t xml:space="preserve">, y quiero empezar dejando algo muy claro desde el principio. Nuestro voto favorable no es un cheque en blanco, no es un acto de fe ni una adhesión a crítica, es un voto responsable, condicionado y coherente con los compromisos que este ayuntamiento ya asumió. Viene recordar que en este mismo salón de plenos, el 26 de septiembre, de 2019, el Ayuntamiento de </w:t>
      </w:r>
      <w:proofErr w:type="spellStart"/>
      <w:r>
        <w:t>Barakaldo</w:t>
      </w:r>
      <w:proofErr w:type="spellEnd"/>
      <w:r>
        <w:t xml:space="preserve"> aprobó la declaración de emergencia climática del municipio. Aquel acuerdo no fue simbólico. Fue un compromiso político claro. Integrar la lucha contra el cambio climático en todas las políticas municipales, reducir emisiones y avanzar hacia una transición ecológica justa que no deje a nadie atrás. Y también es necesario decirlo Precisamente. Exige que lo que hagamos ahora se haga bien, con rigor técnico, justicia social y participación ciudadana. Desde </w:t>
      </w:r>
      <w:proofErr w:type="spellStart"/>
      <w:r>
        <w:t>Elkarrekin</w:t>
      </w:r>
      <w:proofErr w:type="spellEnd"/>
      <w:r>
        <w:t xml:space="preserve"> entendemos que hay una idea fundamental. La contaminación no es neutral. Socialmente afecta más a quienes viven en barrios densos, a quienes no pueden elegir cómo desplazarse, a la gente trabajadora, a la infancia y a las personas mayores. Defender una ciudad con aire más limpio y menos ruido es defender salud pública, y defender salud pública es hacer políticas de izquierdas. Además, no podemos ignorar la realidad legal. </w:t>
      </w:r>
      <w:proofErr w:type="spellStart"/>
      <w:r>
        <w:t>Barakaldo</w:t>
      </w:r>
      <w:proofErr w:type="spellEnd"/>
      <w:r>
        <w:t xml:space="preserve"> está obligada por ley a contar con un plan de movilidad urbana sostenible y con una zona de bajas emisiones. No aprobar hoy estos instrumentos no haría desaparecer la zona de bajas emisiones, solo supondría seguir acumulando retrasos, debilitar su implantación, y dejar al Ayuntamiento sin herramientas para gobernar la movilidad con criterios sociales y ambientales. El Pe mus que hoy se aprueba inicialmente es un plan trabajado, parte de diagnósticos previos, fija objetivos, medidas, indicadores y seguimiento. Apuesta por el transporte público, la movilidad activa y la accesibilidad por una ciudad pensada para las personas y no para el coche privado. Y la zona de bajas emisiones que hoy se trata en este pleno no nace de la improvisación ni del dogma. Es fruto de los estudios técnicos, de análisis de alternativas y de una evaluación de impactos ambientales, sociales y económicos. No hablamos de prohibiciones sin alternativas, hablamos de ordenar la movilidad, de reducir emisiones, y de hacerlo con criterios de justicia social, con excepciones, autorizaciones, regímenes transitorios y atención específica a los colectivos más vulnerables. Y quiero subrayarlo de nuevo. Hoy no se cierra nada. Hoy abrimos un periodo de información pública y alegaciones. Hoy se da voz a la ciudadanía, a los barrios, al pequeño comercio, Y desde </w:t>
      </w:r>
      <w:proofErr w:type="spellStart"/>
      <w:r>
        <w:t>Elkarrekin</w:t>
      </w:r>
      <w:proofErr w:type="spellEnd"/>
      <w:r>
        <w:t xml:space="preserve"> Finalmente, me gustaría agradecer el trabajo tanto de funcionarios y funcionarias como de la </w:t>
      </w:r>
      <w:proofErr w:type="spellStart"/>
      <w:r>
        <w:t>concejar</w:t>
      </w:r>
      <w:proofErr w:type="spellEnd"/>
      <w:r>
        <w:t>, que hay otras maneras de hacer de forma participativa muy diferente a lo que nos tiene acostumbrados el Partido Nacionalista Vasco. Por todo ello, votamos a favor.</w:t>
      </w:r>
    </w:p>
    <w:p w:rsidR="00F51F95" w:rsidRDefault="00F51F95" w:rsidP="00F51F95">
      <w:pPr>
        <w:spacing w:after="120"/>
        <w:rPr>
          <w:b/>
        </w:rPr>
      </w:pPr>
    </w:p>
    <w:p w:rsidR="00F51F95" w:rsidRDefault="00F51F95" w:rsidP="00F51F95">
      <w:pPr>
        <w:spacing w:after="120"/>
        <w:rPr>
          <w:b/>
        </w:rPr>
      </w:pPr>
      <w:r>
        <w:rPr>
          <w:b/>
        </w:rPr>
        <w:t>[00:14:37] Amaia del Campo (EAJ-PNV)</w:t>
      </w:r>
    </w:p>
    <w:p w:rsidR="00F51F95" w:rsidRDefault="0034796B" w:rsidP="00F51F95">
      <w:pPr>
        <w:spacing w:after="120"/>
        <w:rPr>
          <w:b/>
        </w:rPr>
      </w:pPr>
      <w:hyperlink r:id="rId12" w:history="1">
        <w:r w:rsidR="00F51F95" w:rsidRPr="00F51F95">
          <w:rPr>
            <w:rStyle w:val="Hipervnculo"/>
            <w:b/>
          </w:rPr>
          <w:t>https://tv.barakaldo.eus/video/eu/2025ko-abenduaren-29ko-ezohiko-osoko-bilkura/t001437</w:t>
        </w:r>
      </w:hyperlink>
    </w:p>
    <w:p w:rsidR="00F51F95" w:rsidRDefault="00F51F95" w:rsidP="00F51F95">
      <w:pPr>
        <w:spacing w:after="60"/>
      </w:pPr>
      <w:r>
        <w:t xml:space="preserve">Una </w:t>
      </w:r>
      <w:proofErr w:type="spellStart"/>
      <w:r>
        <w:t>intervencion</w:t>
      </w:r>
      <w:proofErr w:type="spellEnd"/>
      <w:r>
        <w:t xml:space="preserve">. </w:t>
      </w:r>
      <w:proofErr w:type="spellStart"/>
      <w:r>
        <w:t>Bildu</w:t>
      </w:r>
      <w:proofErr w:type="spellEnd"/>
      <w:r>
        <w:t>.</w:t>
      </w:r>
    </w:p>
    <w:p w:rsidR="00F51F95" w:rsidRDefault="00F51F95" w:rsidP="00F51F95">
      <w:pPr>
        <w:spacing w:after="120"/>
        <w:rPr>
          <w:b/>
        </w:rPr>
      </w:pPr>
    </w:p>
    <w:p w:rsidR="00F51F95" w:rsidRDefault="00F51F95" w:rsidP="00F51F95">
      <w:pPr>
        <w:spacing w:after="120"/>
        <w:rPr>
          <w:b/>
        </w:rPr>
      </w:pPr>
      <w:r>
        <w:rPr>
          <w:b/>
        </w:rPr>
        <w:t xml:space="preserve">[00:14:42] </w:t>
      </w:r>
      <w:proofErr w:type="spellStart"/>
      <w:r>
        <w:rPr>
          <w:b/>
        </w:rPr>
        <w:t>Belit</w:t>
      </w:r>
      <w:proofErr w:type="spellEnd"/>
      <w:r>
        <w:rPr>
          <w:b/>
        </w:rPr>
        <w:t xml:space="preserve"> Solar (EH </w:t>
      </w:r>
      <w:proofErr w:type="spellStart"/>
      <w:r>
        <w:rPr>
          <w:b/>
        </w:rPr>
        <w:t>Bildu</w:t>
      </w:r>
      <w:proofErr w:type="spellEnd"/>
      <w:r>
        <w:rPr>
          <w:b/>
        </w:rPr>
        <w:t>)</w:t>
      </w:r>
    </w:p>
    <w:p w:rsidR="00F51F95" w:rsidRDefault="0034796B" w:rsidP="00F51F95">
      <w:pPr>
        <w:spacing w:after="120"/>
        <w:rPr>
          <w:b/>
        </w:rPr>
      </w:pPr>
      <w:hyperlink r:id="rId13" w:history="1">
        <w:r w:rsidR="00F51F95" w:rsidRPr="00F51F95">
          <w:rPr>
            <w:rStyle w:val="Hipervnculo"/>
            <w:b/>
          </w:rPr>
          <w:t>https://tv.barakaldo.eus/video/eu/2025ko-abenduaren-29ko-ezohiko-osoko-bilkura/t001442</w:t>
        </w:r>
      </w:hyperlink>
    </w:p>
    <w:p w:rsidR="00F51F95" w:rsidRDefault="00F51F95" w:rsidP="00F51F95">
      <w:pPr>
        <w:spacing w:after="60"/>
      </w:pPr>
      <w:r>
        <w:t xml:space="preserve">Haremos una única intervención para los dos puntos que hoy traemos aquí. El Plan de Movilidad Urbana Sostenible hizo unas bajas emisiones, que hoy se nos presenta aquí para su aprobación inicial. Son herramientas que para dar respuesta a las necesidades del presente y marcar los objetivos futuros en materia de movilidad urbana sostenible, Y que van a contribuir a definir cómo nos relacionamos y disfrutamos con la ciudad y su entorno de manera sostenible y saludable. </w:t>
      </w:r>
      <w:proofErr w:type="spellStart"/>
      <w:r>
        <w:t>Pemus</w:t>
      </w:r>
      <w:proofErr w:type="spellEnd"/>
      <w:r>
        <w:t xml:space="preserve"> y la Zeta Be E que hoy aquí, eh, se presenta para su aprobación inicial van en la línea de los grandes retos actuales en materia de transición </w:t>
      </w:r>
      <w:proofErr w:type="spellStart"/>
      <w:r>
        <w:t>ecosocial</w:t>
      </w:r>
      <w:proofErr w:type="spellEnd"/>
      <w:r>
        <w:t xml:space="preserve"> Y la transformación que necesitamos en </w:t>
      </w:r>
      <w:proofErr w:type="spellStart"/>
      <w:r>
        <w:t>Barakaldo</w:t>
      </w:r>
      <w:proofErr w:type="spellEnd"/>
      <w:r>
        <w:t xml:space="preserve">, eh. Para ello, Ello encaja con lo que desde E hache </w:t>
      </w:r>
      <w:proofErr w:type="spellStart"/>
      <w:r>
        <w:t>Bildu</w:t>
      </w:r>
      <w:proofErr w:type="spellEnd"/>
      <w:r>
        <w:t xml:space="preserve"> llevamos años defendiendo un cambio de modelo en </w:t>
      </w:r>
      <w:proofErr w:type="spellStart"/>
      <w:r>
        <w:t>Barakaldo</w:t>
      </w:r>
      <w:proofErr w:type="spellEnd"/>
      <w:r>
        <w:t xml:space="preserve">. Desde 2019. En esta formación hemos propuesto a través de diferentes vías, propuestas como activar el PMUS para avanzar en el reto de transición </w:t>
      </w:r>
      <w:proofErr w:type="spellStart"/>
      <w:r>
        <w:t>ecosocial</w:t>
      </w:r>
      <w:proofErr w:type="spellEnd"/>
      <w:r>
        <w:t xml:space="preserve">, impulsar el transporte urbano de </w:t>
      </w:r>
      <w:proofErr w:type="spellStart"/>
      <w:r>
        <w:t>Kabus</w:t>
      </w:r>
      <w:proofErr w:type="spellEnd"/>
      <w:r>
        <w:t xml:space="preserve">, mejorando la accesibilidad a los barrios, crear itinerarios escolares Para mejorar la seguridad de movilidad De los y las más jóvenes y sus familias,  Peatonalizar los ejes de los barrios para aumentar la vida de los mismos, rechazar proyectos que claramente, </w:t>
      </w:r>
      <w:proofErr w:type="spellStart"/>
      <w:r>
        <w:t>Bai</w:t>
      </w:r>
      <w:proofErr w:type="spellEnd"/>
      <w:r>
        <w:t xml:space="preserve">, </w:t>
      </w:r>
      <w:proofErr w:type="spellStart"/>
      <w:r>
        <w:t>ze</w:t>
      </w:r>
      <w:proofErr w:type="spellEnd"/>
      <w:r>
        <w:t xml:space="preserve"> es </w:t>
      </w:r>
      <w:proofErr w:type="spellStart"/>
      <w:r>
        <w:t>ke</w:t>
      </w:r>
      <w:proofErr w:type="spellEnd"/>
      <w:r>
        <w:t xml:space="preserve"> se </w:t>
      </w:r>
      <w:proofErr w:type="spellStart"/>
      <w:r>
        <w:t>be</w:t>
      </w:r>
      <w:proofErr w:type="spellEnd"/>
      <w:r>
        <w:t xml:space="preserve"> </w:t>
      </w:r>
      <w:proofErr w:type="spellStart"/>
      <w:r>
        <w:t>Ze</w:t>
      </w:r>
      <w:proofErr w:type="spellEnd"/>
      <w:r>
        <w:t xml:space="preserve"> </w:t>
      </w:r>
      <w:proofErr w:type="spellStart"/>
      <w:r>
        <w:t>Zenbako</w:t>
      </w:r>
      <w:proofErr w:type="spellEnd"/>
      <w:r>
        <w:t xml:space="preserve">. Pla Decía que rechazamos frontalmente aquellos proyectos que claramente van en contra de la transición </w:t>
      </w:r>
      <w:proofErr w:type="spellStart"/>
      <w:r>
        <w:t>ecosocial</w:t>
      </w:r>
      <w:proofErr w:type="spellEnd"/>
      <w:r>
        <w:t xml:space="preserve">, como son la variante sur ferroviaria o el 5º carril De </w:t>
      </w:r>
      <w:proofErr w:type="spellStart"/>
      <w:r>
        <w:t>Rontegui</w:t>
      </w:r>
      <w:proofErr w:type="spellEnd"/>
      <w:r>
        <w:t xml:space="preserve"> de Cuerdo, de acuerdo a las demandas vecinales y a las recomendaciones de los sectores ecologistas del pueblo. Mejorar el trazado, </w:t>
      </w:r>
      <w:proofErr w:type="spellStart"/>
      <w:r>
        <w:t>bidegorris</w:t>
      </w:r>
      <w:proofErr w:type="spellEnd"/>
      <w:r>
        <w:t xml:space="preserve"> que hemos reivindicado más de una vez, convirtiéndolos en una red radial que impulse la movilidad sostenible interurbana, así como mejorar la conexión con los municipios colindantes, que tenemos, asimismo, CO revisar urgentemente la carga y descarga De las zonas de carga y descarga al municipio, Y tanto las zonas marrones de de OTA. Impulsar la bicicleta y, como ya se ha </w:t>
      </w:r>
      <w:proofErr w:type="spellStart"/>
      <w:r>
        <w:t>comentau</w:t>
      </w:r>
      <w:proofErr w:type="spellEnd"/>
      <w:r>
        <w:t xml:space="preserve"> regular los vehículos de movilidad, EH personal, actualizando La obsoleta normativa de tráfico de a día de hoy E incluir las zonas bajas emisiones, pues, antes de finalizar el año 2023, eso ya lo comentamos en su día y a día, hoy, dos, Casi tres años más tarde, Vamos a dar inicio a este procedimiento. Muchas de estas propuestas que he nombrado y que previamente desde E hache </w:t>
      </w:r>
      <w:proofErr w:type="spellStart"/>
      <w:r>
        <w:t>Bildu</w:t>
      </w:r>
      <w:proofErr w:type="spellEnd"/>
      <w:r>
        <w:t xml:space="preserve"> se han hecho EH públicas, por diferentes vías, las vemos reflejadas en los planes que hoy nos traen aquí y </w:t>
      </w:r>
      <w:proofErr w:type="spellStart"/>
      <w:r>
        <w:t>y</w:t>
      </w:r>
      <w:proofErr w:type="spellEnd"/>
      <w:r>
        <w:t xml:space="preserve"> es por ello que este plan nos parece Que hay que aprobarlo. Por lo tanto, no nos podemos mostrar en contra del plan, como ya he dicho, se podría haber avanzado hace años atrás, Y para tenerlo, eh, más avanzado, y no se ha hecho, al parecer, como ya se ha comentado también por falta de personal técnico para llevarlo a cabo. Pero queremos remarcar que la aprobación de este plan trae consigo el inicio de un trabajo institucional muy importante para con el objetivo final de mejorar la movilidad sostenible de </w:t>
      </w:r>
      <w:proofErr w:type="spellStart"/>
      <w:r>
        <w:t>Barakaldo</w:t>
      </w:r>
      <w:proofErr w:type="spellEnd"/>
      <w:r>
        <w:t xml:space="preserve"> y para dar el impulso final de la transformación </w:t>
      </w:r>
      <w:proofErr w:type="spellStart"/>
      <w:r>
        <w:t>ecosocial</w:t>
      </w:r>
      <w:proofErr w:type="spellEnd"/>
      <w:r>
        <w:t xml:space="preserve"> De </w:t>
      </w:r>
      <w:proofErr w:type="spellStart"/>
      <w:r>
        <w:t>Barakaldo</w:t>
      </w:r>
      <w:proofErr w:type="spellEnd"/>
      <w:r>
        <w:t xml:space="preserve">, que apoyaremos, sin duda, participando de las diferentes maneras que se pongan a nuestra disposición. </w:t>
      </w:r>
      <w:proofErr w:type="spellStart"/>
      <w:r>
        <w:t>Eskerrik</w:t>
      </w:r>
      <w:proofErr w:type="spellEnd"/>
      <w:r>
        <w:t xml:space="preserve"> </w:t>
      </w:r>
      <w:proofErr w:type="spellStart"/>
      <w:r>
        <w:t>asko</w:t>
      </w:r>
      <w:proofErr w:type="spellEnd"/>
      <w:r>
        <w:t>.</w:t>
      </w:r>
    </w:p>
    <w:p w:rsidR="00F51F95" w:rsidRDefault="00F51F95" w:rsidP="00F51F95">
      <w:pPr>
        <w:spacing w:after="120"/>
        <w:rPr>
          <w:b/>
        </w:rPr>
      </w:pPr>
    </w:p>
    <w:p w:rsidR="00F51F95" w:rsidRDefault="00F51F95" w:rsidP="00F51F95">
      <w:pPr>
        <w:spacing w:after="120"/>
        <w:rPr>
          <w:b/>
        </w:rPr>
      </w:pPr>
      <w:r>
        <w:rPr>
          <w:b/>
        </w:rPr>
        <w:t>[00:18:07] Amaia del Campo (EAJ-PNV)</w:t>
      </w:r>
    </w:p>
    <w:p w:rsidR="00F51F95" w:rsidRDefault="0034796B" w:rsidP="00F51F95">
      <w:pPr>
        <w:spacing w:after="120"/>
        <w:rPr>
          <w:b/>
        </w:rPr>
      </w:pPr>
      <w:hyperlink r:id="rId14" w:history="1">
        <w:r w:rsidR="00F51F95" w:rsidRPr="00F51F95">
          <w:rPr>
            <w:rStyle w:val="Hipervnculo"/>
            <w:b/>
          </w:rPr>
          <w:t>https://tv.barakaldo.eus/video/eu/2025ko-abenduaren-29ko-ezohiko-osoko-bilkura/t001807</w:t>
        </w:r>
      </w:hyperlink>
    </w:p>
    <w:p w:rsidR="00F51F95" w:rsidRDefault="00F51F95" w:rsidP="00F51F95">
      <w:pPr>
        <w:spacing w:after="60"/>
      </w:pPr>
      <w:proofErr w:type="gramStart"/>
      <w:r>
        <w:t>Algún</w:t>
      </w:r>
      <w:proofErr w:type="gramEnd"/>
      <w:r>
        <w:t xml:space="preserve"> otra intervención, Partido Nacionalista Vasco.</w:t>
      </w:r>
    </w:p>
    <w:p w:rsidR="00F51F95" w:rsidRDefault="00F51F95" w:rsidP="00F51F95">
      <w:pPr>
        <w:spacing w:after="120"/>
        <w:rPr>
          <w:b/>
        </w:rPr>
      </w:pPr>
    </w:p>
    <w:p w:rsidR="00F51F95" w:rsidRDefault="00F51F95" w:rsidP="00F51F95">
      <w:pPr>
        <w:spacing w:after="120"/>
        <w:rPr>
          <w:b/>
        </w:rPr>
      </w:pPr>
      <w:r>
        <w:rPr>
          <w:b/>
        </w:rPr>
        <w:t>[00:18:11] Gorka Zubiaurre (EAJ-PNV)</w:t>
      </w:r>
    </w:p>
    <w:p w:rsidR="00F51F95" w:rsidRDefault="0034796B" w:rsidP="00F51F95">
      <w:pPr>
        <w:spacing w:after="120"/>
        <w:rPr>
          <w:b/>
        </w:rPr>
      </w:pPr>
      <w:hyperlink r:id="rId15" w:history="1">
        <w:r w:rsidR="00F51F95" w:rsidRPr="00F51F95">
          <w:rPr>
            <w:rStyle w:val="Hipervnculo"/>
            <w:b/>
          </w:rPr>
          <w:t>https://tv.barakaldo.eus/video/eu/2025ko-abenduaren-29ko-ezohiko-osoko-bilkura/t001811</w:t>
        </w:r>
      </w:hyperlink>
    </w:p>
    <w:p w:rsidR="00F51F95" w:rsidRDefault="00F51F95" w:rsidP="00F51F95">
      <w:pPr>
        <w:spacing w:after="60"/>
      </w:pPr>
      <w:proofErr w:type="spellStart"/>
      <w:r>
        <w:t>Eskerrik</w:t>
      </w:r>
      <w:proofErr w:type="spellEnd"/>
      <w:r>
        <w:t xml:space="preserve"> </w:t>
      </w:r>
      <w:proofErr w:type="spellStart"/>
      <w:r>
        <w:t>asko</w:t>
      </w:r>
      <w:proofErr w:type="spellEnd"/>
      <w:r>
        <w:t xml:space="preserve">. </w:t>
      </w:r>
      <w:proofErr w:type="spellStart"/>
      <w:r>
        <w:t>Hiri</w:t>
      </w:r>
      <w:proofErr w:type="spellEnd"/>
      <w:r>
        <w:t xml:space="preserve"> mu. </w:t>
      </w:r>
      <w:proofErr w:type="spellStart"/>
      <w:r>
        <w:t>Mugikortasun</w:t>
      </w:r>
      <w:proofErr w:type="spellEnd"/>
      <w:r>
        <w:t xml:space="preserve"> </w:t>
      </w:r>
      <w:proofErr w:type="spellStart"/>
      <w:r>
        <w:t>Jasangarriaren</w:t>
      </w:r>
      <w:proofErr w:type="spellEnd"/>
      <w:r>
        <w:t xml:space="preserve"> Plana </w:t>
      </w:r>
      <w:proofErr w:type="spellStart"/>
      <w:r>
        <w:t>lege</w:t>
      </w:r>
      <w:proofErr w:type="spellEnd"/>
      <w:r>
        <w:t xml:space="preserve"> </w:t>
      </w:r>
      <w:proofErr w:type="spellStart"/>
      <w:r>
        <w:t>esparru</w:t>
      </w:r>
      <w:proofErr w:type="spellEnd"/>
      <w:r>
        <w:t xml:space="preserve"> batean </w:t>
      </w:r>
      <w:proofErr w:type="spellStart"/>
      <w:r>
        <w:t>oinarritzen</w:t>
      </w:r>
      <w:proofErr w:type="spellEnd"/>
      <w:r>
        <w:t xml:space="preserve"> da, Ta </w:t>
      </w:r>
      <w:proofErr w:type="spellStart"/>
      <w:r>
        <w:t>esparru</w:t>
      </w:r>
      <w:proofErr w:type="spellEnd"/>
      <w:r>
        <w:t xml:space="preserve"> </w:t>
      </w:r>
      <w:proofErr w:type="spellStart"/>
      <w:r>
        <w:t>horrek</w:t>
      </w:r>
      <w:proofErr w:type="spellEnd"/>
      <w:r>
        <w:t xml:space="preserve"> </w:t>
      </w:r>
      <w:proofErr w:type="spellStart"/>
      <w:r>
        <w:t>Estatuko</w:t>
      </w:r>
      <w:proofErr w:type="spellEnd"/>
      <w:r>
        <w:t xml:space="preserve"> eta </w:t>
      </w:r>
      <w:proofErr w:type="spellStart"/>
      <w:r>
        <w:t>Autonomia</w:t>
      </w:r>
      <w:proofErr w:type="spellEnd"/>
      <w:r>
        <w:t xml:space="preserve"> </w:t>
      </w:r>
      <w:proofErr w:type="spellStart"/>
      <w:r>
        <w:t>Erkidegoko</w:t>
      </w:r>
      <w:proofErr w:type="spellEnd"/>
      <w:r>
        <w:t xml:space="preserve"> </w:t>
      </w:r>
      <w:proofErr w:type="spellStart"/>
      <w:r>
        <w:t>araudia</w:t>
      </w:r>
      <w:proofErr w:type="spellEnd"/>
      <w:r>
        <w:t xml:space="preserve"> </w:t>
      </w:r>
      <w:proofErr w:type="spellStart"/>
      <w:r>
        <w:t>hartzen</w:t>
      </w:r>
      <w:proofErr w:type="spellEnd"/>
      <w:r>
        <w:t xml:space="preserve"> </w:t>
      </w:r>
      <w:proofErr w:type="spellStart"/>
      <w:r>
        <w:t>ditu</w:t>
      </w:r>
      <w:proofErr w:type="spellEnd"/>
      <w:r>
        <w:t xml:space="preserve"> </w:t>
      </w:r>
      <w:proofErr w:type="spellStart"/>
      <w:r>
        <w:t>bere</w:t>
      </w:r>
      <w:proofErr w:type="spellEnd"/>
      <w:r>
        <w:t xml:space="preserve"> </w:t>
      </w:r>
      <w:proofErr w:type="spellStart"/>
      <w:r>
        <w:t>baitan</w:t>
      </w:r>
      <w:proofErr w:type="spellEnd"/>
      <w:r>
        <w:t xml:space="preserve">. </w:t>
      </w:r>
      <w:proofErr w:type="spellStart"/>
      <w:r>
        <w:t>Funtsezko</w:t>
      </w:r>
      <w:proofErr w:type="spellEnd"/>
      <w:r>
        <w:t xml:space="preserve"> tresna da </w:t>
      </w:r>
      <w:proofErr w:type="spellStart"/>
      <w:r>
        <w:t>garraiobide</w:t>
      </w:r>
      <w:proofErr w:type="spellEnd"/>
      <w:r>
        <w:t xml:space="preserve"> </w:t>
      </w:r>
      <w:proofErr w:type="spellStart"/>
      <w:r>
        <w:t>jasangarriak</w:t>
      </w:r>
      <w:proofErr w:type="spellEnd"/>
      <w:r>
        <w:t xml:space="preserve"> eta </w:t>
      </w:r>
      <w:proofErr w:type="spellStart"/>
      <w:r>
        <w:t>irisgarriak</w:t>
      </w:r>
      <w:proofErr w:type="spellEnd"/>
      <w:r>
        <w:t xml:space="preserve"> </w:t>
      </w:r>
      <w:proofErr w:type="spellStart"/>
      <w:r>
        <w:t>sustatzeko</w:t>
      </w:r>
      <w:proofErr w:type="spellEnd"/>
      <w:r>
        <w:t xml:space="preserve"> eta </w:t>
      </w:r>
      <w:proofErr w:type="spellStart"/>
      <w:r>
        <w:t>horrela</w:t>
      </w:r>
      <w:proofErr w:type="spellEnd"/>
      <w:r>
        <w:t xml:space="preserve"> </w:t>
      </w:r>
      <w:proofErr w:type="spellStart"/>
      <w:r>
        <w:t>hiri</w:t>
      </w:r>
      <w:proofErr w:type="spellEnd"/>
      <w:r>
        <w:t xml:space="preserve"> oso </w:t>
      </w:r>
      <w:proofErr w:type="spellStart"/>
      <w:r>
        <w:t>zantzuago</w:t>
      </w:r>
      <w:proofErr w:type="spellEnd"/>
      <w:r>
        <w:t xml:space="preserve"> eta </w:t>
      </w:r>
      <w:proofErr w:type="spellStart"/>
      <w:r>
        <w:t>eraginkorrago</w:t>
      </w:r>
      <w:proofErr w:type="spellEnd"/>
      <w:r>
        <w:t xml:space="preserve"> </w:t>
      </w:r>
      <w:proofErr w:type="spellStart"/>
      <w:r>
        <w:t>baterantz</w:t>
      </w:r>
      <w:proofErr w:type="spellEnd"/>
      <w:r>
        <w:t xml:space="preserve"> </w:t>
      </w:r>
      <w:proofErr w:type="spellStart"/>
      <w:r>
        <w:t>aurrera</w:t>
      </w:r>
      <w:proofErr w:type="spellEnd"/>
      <w:r>
        <w:t xml:space="preserve"> </w:t>
      </w:r>
      <w:proofErr w:type="spellStart"/>
      <w:r>
        <w:t>egiteko</w:t>
      </w:r>
      <w:proofErr w:type="spellEnd"/>
      <w:r>
        <w:t xml:space="preserve">. </w:t>
      </w:r>
      <w:proofErr w:type="spellStart"/>
      <w:r>
        <w:t>Egia</w:t>
      </w:r>
      <w:proofErr w:type="spellEnd"/>
      <w:r>
        <w:t xml:space="preserve"> da </w:t>
      </w:r>
      <w:proofErr w:type="spellStart"/>
      <w:r>
        <w:t>Barakaldon</w:t>
      </w:r>
      <w:proofErr w:type="spellEnd"/>
      <w:r>
        <w:t xml:space="preserve"> </w:t>
      </w:r>
      <w:proofErr w:type="spellStart"/>
      <w:r>
        <w:t>atzerapenarekin</w:t>
      </w:r>
      <w:proofErr w:type="spellEnd"/>
      <w:r>
        <w:t xml:space="preserve"> </w:t>
      </w:r>
      <w:proofErr w:type="spellStart"/>
      <w:r>
        <w:t>goazela</w:t>
      </w:r>
      <w:proofErr w:type="spellEnd"/>
      <w:r>
        <w:t xml:space="preserve"> plan </w:t>
      </w:r>
      <w:proofErr w:type="spellStart"/>
      <w:r>
        <w:t>hau</w:t>
      </w:r>
      <w:proofErr w:type="spellEnd"/>
      <w:r>
        <w:t xml:space="preserve"> </w:t>
      </w:r>
      <w:proofErr w:type="spellStart"/>
      <w:r>
        <w:t>egiteko</w:t>
      </w:r>
      <w:proofErr w:type="spellEnd"/>
      <w:r>
        <w:t xml:space="preserve"> eta </w:t>
      </w:r>
      <w:proofErr w:type="spellStart"/>
      <w:r>
        <w:t>ezartzeko</w:t>
      </w:r>
      <w:proofErr w:type="spellEnd"/>
      <w:r>
        <w:t xml:space="preserve"> </w:t>
      </w:r>
      <w:proofErr w:type="spellStart"/>
      <w:r>
        <w:t>orduan</w:t>
      </w:r>
      <w:proofErr w:type="spellEnd"/>
      <w:r>
        <w:t xml:space="preserve">, </w:t>
      </w:r>
      <w:proofErr w:type="spellStart"/>
      <w:r>
        <w:t>Baina</w:t>
      </w:r>
      <w:proofErr w:type="spellEnd"/>
      <w:r>
        <w:t xml:space="preserve"> </w:t>
      </w:r>
      <w:proofErr w:type="spellStart"/>
      <w:r>
        <w:t>hori</w:t>
      </w:r>
      <w:proofErr w:type="spellEnd"/>
      <w:r>
        <w:t xml:space="preserve"> esker, </w:t>
      </w:r>
      <w:proofErr w:type="spellStart"/>
      <w:r>
        <w:t>diagnostikoan</w:t>
      </w:r>
      <w:proofErr w:type="spellEnd"/>
      <w:r>
        <w:t xml:space="preserve"> </w:t>
      </w:r>
      <w:proofErr w:type="spellStart"/>
      <w:r>
        <w:t>kontuan</w:t>
      </w:r>
      <w:proofErr w:type="spellEnd"/>
      <w:r>
        <w:t xml:space="preserve"> </w:t>
      </w:r>
      <w:proofErr w:type="spellStart"/>
      <w:r>
        <w:t>hartu</w:t>
      </w:r>
      <w:proofErr w:type="spellEnd"/>
      <w:r>
        <w:t xml:space="preserve"> </w:t>
      </w:r>
      <w:proofErr w:type="spellStart"/>
      <w:r>
        <w:t>ditugu</w:t>
      </w:r>
      <w:proofErr w:type="spellEnd"/>
      <w:r>
        <w:t xml:space="preserve"> </w:t>
      </w:r>
      <w:proofErr w:type="spellStart"/>
      <w:r>
        <w:t>azken</w:t>
      </w:r>
      <w:proofErr w:type="spellEnd"/>
      <w:r>
        <w:t xml:space="preserve"> </w:t>
      </w:r>
      <w:proofErr w:type="spellStart"/>
      <w:r>
        <w:t>urteotan</w:t>
      </w:r>
      <w:proofErr w:type="spellEnd"/>
      <w:r>
        <w:t xml:space="preserve"> jada </w:t>
      </w:r>
      <w:proofErr w:type="spellStart"/>
      <w:r>
        <w:t>ezarri</w:t>
      </w:r>
      <w:proofErr w:type="spellEnd"/>
      <w:r>
        <w:t xml:space="preserve"> </w:t>
      </w:r>
      <w:proofErr w:type="spellStart"/>
      <w:r>
        <w:t>diren</w:t>
      </w:r>
      <w:proofErr w:type="spellEnd"/>
      <w:r>
        <w:t xml:space="preserve"> </w:t>
      </w:r>
      <w:proofErr w:type="spellStart"/>
      <w:r>
        <w:t>neurriak</w:t>
      </w:r>
      <w:proofErr w:type="spellEnd"/>
      <w:r>
        <w:t xml:space="preserve">, hala </w:t>
      </w:r>
      <w:proofErr w:type="spellStart"/>
      <w:r>
        <w:t>nola</w:t>
      </w:r>
      <w:proofErr w:type="spellEnd"/>
      <w:r>
        <w:t xml:space="preserve"> </w:t>
      </w:r>
      <w:proofErr w:type="spellStart"/>
      <w:r>
        <w:t>Bizkai</w:t>
      </w:r>
      <w:proofErr w:type="spellEnd"/>
      <w:r>
        <w:t xml:space="preserve"> </w:t>
      </w:r>
      <w:proofErr w:type="spellStart"/>
      <w:r>
        <w:t>Bizi</w:t>
      </w:r>
      <w:proofErr w:type="spellEnd"/>
      <w:r>
        <w:t xml:space="preserve"> </w:t>
      </w:r>
      <w:proofErr w:type="spellStart"/>
      <w:r>
        <w:t>bizikleta</w:t>
      </w:r>
      <w:proofErr w:type="spellEnd"/>
      <w:r>
        <w:t xml:space="preserve"> </w:t>
      </w:r>
      <w:proofErr w:type="spellStart"/>
      <w:r>
        <w:t>alokatzeko</w:t>
      </w:r>
      <w:proofErr w:type="spellEnd"/>
      <w:r>
        <w:t xml:space="preserve"> sistema. </w:t>
      </w:r>
      <w:proofErr w:type="spellStart"/>
      <w:r>
        <w:t>Zerbitzu</w:t>
      </w:r>
      <w:proofErr w:type="spellEnd"/>
      <w:r>
        <w:t xml:space="preserve"> </w:t>
      </w:r>
      <w:proofErr w:type="spellStart"/>
      <w:r>
        <w:t>horri</w:t>
      </w:r>
      <w:proofErr w:type="spellEnd"/>
      <w:r>
        <w:t xml:space="preserve"> </w:t>
      </w:r>
      <w:proofErr w:type="spellStart"/>
      <w:r>
        <w:t>buruz</w:t>
      </w:r>
      <w:proofErr w:type="spellEnd"/>
      <w:r>
        <w:t xml:space="preserve"> </w:t>
      </w:r>
      <w:proofErr w:type="spellStart"/>
      <w:r>
        <w:t>esan</w:t>
      </w:r>
      <w:proofErr w:type="spellEnd"/>
      <w:r>
        <w:t xml:space="preserve"> </w:t>
      </w:r>
      <w:proofErr w:type="spellStart"/>
      <w:r>
        <w:t>behar</w:t>
      </w:r>
      <w:proofErr w:type="spellEnd"/>
      <w:r>
        <w:t xml:space="preserve"> da </w:t>
      </w:r>
      <w:proofErr w:type="spellStart"/>
      <w:r>
        <w:t>aldundiak</w:t>
      </w:r>
      <w:proofErr w:type="spellEnd"/>
      <w:r>
        <w:t xml:space="preserve"> </w:t>
      </w:r>
      <w:proofErr w:type="spellStart"/>
      <w:r>
        <w:t>azterketa</w:t>
      </w:r>
      <w:proofErr w:type="spellEnd"/>
      <w:r>
        <w:t xml:space="preserve"> batean </w:t>
      </w:r>
      <w:proofErr w:type="spellStart"/>
      <w:r>
        <w:t>hondora</w:t>
      </w:r>
      <w:proofErr w:type="spellEnd"/>
      <w:r>
        <w:t xml:space="preserve"> </w:t>
      </w:r>
      <w:proofErr w:type="spellStart"/>
      <w:r>
        <w:t>Ondorioztatzen</w:t>
      </w:r>
      <w:proofErr w:type="spellEnd"/>
      <w:r>
        <w:t xml:space="preserve"> </w:t>
      </w:r>
      <w:proofErr w:type="spellStart"/>
      <w:r>
        <w:t>dela</w:t>
      </w:r>
      <w:proofErr w:type="spellEnd"/>
      <w:r>
        <w:t xml:space="preserve"> </w:t>
      </w:r>
      <w:proofErr w:type="spellStart"/>
      <w:r>
        <w:t>Barakaldo</w:t>
      </w:r>
      <w:proofErr w:type="spellEnd"/>
      <w:r>
        <w:t xml:space="preserve"> </w:t>
      </w:r>
      <w:proofErr w:type="spellStart"/>
      <w:r>
        <w:t>dela</w:t>
      </w:r>
      <w:proofErr w:type="spellEnd"/>
      <w:r>
        <w:t xml:space="preserve"> </w:t>
      </w:r>
      <w:proofErr w:type="spellStart"/>
      <w:r>
        <w:t>sistemak</w:t>
      </w:r>
      <w:proofErr w:type="spellEnd"/>
      <w:r>
        <w:t xml:space="preserve"> </w:t>
      </w:r>
      <w:proofErr w:type="spellStart"/>
      <w:r>
        <w:t>lurralde</w:t>
      </w:r>
      <w:proofErr w:type="spellEnd"/>
      <w:r>
        <w:t xml:space="preserve"> </w:t>
      </w:r>
      <w:proofErr w:type="spellStart"/>
      <w:r>
        <w:t>estaldura</w:t>
      </w:r>
      <w:proofErr w:type="spellEnd"/>
      <w:r>
        <w:t xml:space="preserve"> </w:t>
      </w:r>
      <w:proofErr w:type="spellStart"/>
      <w:r>
        <w:t>onena</w:t>
      </w:r>
      <w:proofErr w:type="spellEnd"/>
      <w:r>
        <w:t xml:space="preserve"> </w:t>
      </w:r>
      <w:proofErr w:type="spellStart"/>
      <w:r>
        <w:t>duen</w:t>
      </w:r>
      <w:proofErr w:type="spellEnd"/>
      <w:r>
        <w:t xml:space="preserve"> </w:t>
      </w:r>
      <w:proofErr w:type="spellStart"/>
      <w:r>
        <w:t>udalerria</w:t>
      </w:r>
      <w:proofErr w:type="spellEnd"/>
      <w:r>
        <w:t xml:space="preserve">, </w:t>
      </w:r>
      <w:proofErr w:type="spellStart"/>
      <w:r>
        <w:t>Bai</w:t>
      </w:r>
      <w:proofErr w:type="spellEnd"/>
      <w:r>
        <w:t xml:space="preserve"> </w:t>
      </w:r>
      <w:proofErr w:type="spellStart"/>
      <w:r>
        <w:t>estazio</w:t>
      </w:r>
      <w:proofErr w:type="spellEnd"/>
      <w:r>
        <w:t xml:space="preserve"> </w:t>
      </w:r>
      <w:proofErr w:type="spellStart"/>
      <w:r>
        <w:t>kopuruari</w:t>
      </w:r>
      <w:proofErr w:type="spellEnd"/>
      <w:r>
        <w:t xml:space="preserve"> </w:t>
      </w:r>
      <w:proofErr w:type="spellStart"/>
      <w:r>
        <w:t>dagokionez</w:t>
      </w:r>
      <w:proofErr w:type="spellEnd"/>
      <w:r>
        <w:t xml:space="preserve">, </w:t>
      </w:r>
      <w:proofErr w:type="spellStart"/>
      <w:r>
        <w:t>bai</w:t>
      </w:r>
      <w:proofErr w:type="spellEnd"/>
      <w:r>
        <w:t xml:space="preserve"> </w:t>
      </w:r>
      <w:proofErr w:type="spellStart"/>
      <w:r>
        <w:t>banaketari</w:t>
      </w:r>
      <w:proofErr w:type="spellEnd"/>
      <w:r>
        <w:t xml:space="preserve"> eta </w:t>
      </w:r>
      <w:proofErr w:type="spellStart"/>
      <w:r>
        <w:t>erabileraren</w:t>
      </w:r>
      <w:proofErr w:type="spellEnd"/>
      <w:r>
        <w:t xml:space="preserve"> </w:t>
      </w:r>
      <w:proofErr w:type="spellStart"/>
      <w:r>
        <w:t>mailari</w:t>
      </w:r>
      <w:proofErr w:type="spellEnd"/>
      <w:r>
        <w:t xml:space="preserve"> </w:t>
      </w:r>
      <w:proofErr w:type="spellStart"/>
      <w:r>
        <w:t>dagokionez</w:t>
      </w:r>
      <w:proofErr w:type="spellEnd"/>
      <w:r>
        <w:t xml:space="preserve">. </w:t>
      </w:r>
      <w:proofErr w:type="spellStart"/>
      <w:r>
        <w:t>Horrelako</w:t>
      </w:r>
      <w:proofErr w:type="spellEnd"/>
      <w:r>
        <w:t xml:space="preserve"> </w:t>
      </w:r>
      <w:proofErr w:type="spellStart"/>
      <w:r>
        <w:t>jarduerak</w:t>
      </w:r>
      <w:proofErr w:type="spellEnd"/>
      <w:r>
        <w:t xml:space="preserve"> </w:t>
      </w:r>
      <w:proofErr w:type="spellStart"/>
      <w:r>
        <w:t>dira</w:t>
      </w:r>
      <w:proofErr w:type="spellEnd"/>
      <w:r>
        <w:t xml:space="preserve"> </w:t>
      </w:r>
      <w:proofErr w:type="spellStart"/>
      <w:r>
        <w:t>Barakaldon</w:t>
      </w:r>
      <w:proofErr w:type="spellEnd"/>
      <w:r>
        <w:t xml:space="preserve"> </w:t>
      </w:r>
      <w:proofErr w:type="spellStart"/>
      <w:r>
        <w:t>ezartzen</w:t>
      </w:r>
      <w:proofErr w:type="spellEnd"/>
      <w:r>
        <w:t xml:space="preserve"> </w:t>
      </w:r>
      <w:proofErr w:type="spellStart"/>
      <w:r>
        <w:t>jarraitu</w:t>
      </w:r>
      <w:proofErr w:type="spellEnd"/>
      <w:r>
        <w:t xml:space="preserve"> </w:t>
      </w:r>
      <w:proofErr w:type="spellStart"/>
      <w:r>
        <w:t>behar</w:t>
      </w:r>
      <w:proofErr w:type="spellEnd"/>
      <w:r>
        <w:t xml:space="preserve"> </w:t>
      </w:r>
      <w:proofErr w:type="spellStart"/>
      <w:r>
        <w:t>dugunak</w:t>
      </w:r>
      <w:proofErr w:type="spellEnd"/>
      <w:r>
        <w:t xml:space="preserve">, Eta </w:t>
      </w:r>
      <w:proofErr w:type="spellStart"/>
      <w:r>
        <w:t>bozketarako</w:t>
      </w:r>
      <w:proofErr w:type="spellEnd"/>
      <w:r>
        <w:t xml:space="preserve"> </w:t>
      </w:r>
      <w:proofErr w:type="spellStart"/>
      <w:r>
        <w:t>aurkezten</w:t>
      </w:r>
      <w:proofErr w:type="spellEnd"/>
      <w:r>
        <w:t xml:space="preserve"> den </w:t>
      </w:r>
      <w:proofErr w:type="spellStart"/>
      <w:r>
        <w:t>hiri</w:t>
      </w:r>
      <w:proofErr w:type="spellEnd"/>
      <w:r>
        <w:t xml:space="preserve"> </w:t>
      </w:r>
      <w:proofErr w:type="spellStart"/>
      <w:r>
        <w:t>mugikortasun</w:t>
      </w:r>
      <w:proofErr w:type="spellEnd"/>
      <w:r>
        <w:t xml:space="preserve"> </w:t>
      </w:r>
      <w:proofErr w:type="spellStart"/>
      <w:r>
        <w:t>ekintza</w:t>
      </w:r>
      <w:proofErr w:type="spellEnd"/>
      <w:r>
        <w:t xml:space="preserve"> planean </w:t>
      </w:r>
      <w:proofErr w:type="spellStart"/>
      <w:r>
        <w:t>jasotzen</w:t>
      </w:r>
      <w:proofErr w:type="spellEnd"/>
      <w:r>
        <w:t xml:space="preserve"> </w:t>
      </w:r>
      <w:proofErr w:type="spellStart"/>
      <w:r>
        <w:t>direnak</w:t>
      </w:r>
      <w:proofErr w:type="spellEnd"/>
      <w:r>
        <w:t xml:space="preserve">. Decía que el Plan de Movilidad Urbana Sostenible se fundamenta en un marco legal Que abarco tanto la normativa estatal como la autonómica. Es un instrumento clave para fomentar modos de </w:t>
      </w:r>
      <w:proofErr w:type="gramStart"/>
      <w:r>
        <w:t>transporte sostenibles y accesibles</w:t>
      </w:r>
      <w:proofErr w:type="gramEnd"/>
      <w:r>
        <w:t xml:space="preserve"> Y de esta manera avanzar hacia una ciudad más saludable y eficiente. Es cierto que en </w:t>
      </w:r>
      <w:proofErr w:type="spellStart"/>
      <w:r>
        <w:t>Barakaldo</w:t>
      </w:r>
      <w:proofErr w:type="spellEnd"/>
      <w:r>
        <w:t xml:space="preserve"> vamos con retraso, tanto en la elaboración como en la implementación del Pe Mus, pero esto nos ha permitido tener en cuenta en el diagnóstico medidas que ya se han ido implementando Durante estos últimos años, Como el sistema de alquiler de bicicleta </w:t>
      </w:r>
      <w:proofErr w:type="spellStart"/>
      <w:r>
        <w:t>Bizkai</w:t>
      </w:r>
      <w:proofErr w:type="spellEnd"/>
      <w:r>
        <w:t xml:space="preserve"> </w:t>
      </w:r>
      <w:proofErr w:type="spellStart"/>
      <w:r>
        <w:t>Bizi</w:t>
      </w:r>
      <w:proofErr w:type="spellEnd"/>
      <w:r>
        <w:t xml:space="preserve">. Hay que decir que este se de este servicio, que en un análisis reciente, encargado por la Diputación se concluye que </w:t>
      </w:r>
      <w:proofErr w:type="spellStart"/>
      <w:r>
        <w:t>Barakaldo</w:t>
      </w:r>
      <w:proofErr w:type="spellEnd"/>
      <w:r>
        <w:t xml:space="preserve"> es el municipio con mejor cobertura territorial del sistema, tanto por número de estaciones como por su distribución y nivel de uso. Actuaciones como estas son las que tenemos que seguir implementando en </w:t>
      </w:r>
      <w:proofErr w:type="spellStart"/>
      <w:r>
        <w:t>Barakaldo</w:t>
      </w:r>
      <w:proofErr w:type="spellEnd"/>
      <w:r>
        <w:t xml:space="preserve">. Y se recogen en el Plan de acción el </w:t>
      </w:r>
      <w:proofErr w:type="spellStart"/>
      <w:r>
        <w:t>Pemus</w:t>
      </w:r>
      <w:proofErr w:type="spellEnd"/>
      <w:r>
        <w:t xml:space="preserve"> que se somete a votación. Y, bueno, en lo que respecta al comentario que ha hecho la portavoz de </w:t>
      </w:r>
      <w:proofErr w:type="spellStart"/>
      <w:r>
        <w:t>Elkarrekin</w:t>
      </w:r>
      <w:proofErr w:type="spellEnd"/>
      <w:r>
        <w:t xml:space="preserve"> sobre E a Jota Pe ene UVE, y que echa de menos la participación, la verdad es que nos pareció un poco fuera de lugar, Eh. Después de. Bueno nosotros, eh. Por ejemplo, cuando hemos hecho el Plan de Accesibilidad, estuvimos durante un año También haciendo, eh, procesos de participativos, Tanto con ciudadanía como con técnicos, como con grupos políticos. Se recogieron todas esas aportaciones, Y de hecho en el Pe Mus, que, Y que traemos a votación, Pues, recoge mucho de lo que en aquel Plan de Accesibilidad se trató y se aportó. </w:t>
      </w:r>
      <w:proofErr w:type="spellStart"/>
      <w:r>
        <w:t>Asi</w:t>
      </w:r>
      <w:proofErr w:type="spellEnd"/>
      <w:r>
        <w:t xml:space="preserve"> </w:t>
      </w:r>
      <w:proofErr w:type="spellStart"/>
      <w:r>
        <w:t>ke</w:t>
      </w:r>
      <w:proofErr w:type="spellEnd"/>
      <w:r>
        <w:t>, bueno, MMM, sin más, nosotros seguiremos demostrándolo con hechos, y seguiremos trabajando, y próximamente todavía más Procesos participativos, porque nos parece Qué es la manera de trabajar con la ciudadanía. Gracias.</w:t>
      </w:r>
    </w:p>
    <w:p w:rsidR="00F51F95" w:rsidRDefault="00F51F95" w:rsidP="00F51F95">
      <w:pPr>
        <w:spacing w:after="120"/>
        <w:rPr>
          <w:b/>
        </w:rPr>
      </w:pPr>
    </w:p>
    <w:p w:rsidR="00F51F95" w:rsidRDefault="00F51F95" w:rsidP="00F51F95">
      <w:pPr>
        <w:spacing w:after="120"/>
        <w:rPr>
          <w:b/>
        </w:rPr>
      </w:pPr>
      <w:r>
        <w:rPr>
          <w:b/>
        </w:rPr>
        <w:t>[00:21:30] Amaia del Campo (EAJ-PNV)</w:t>
      </w:r>
    </w:p>
    <w:p w:rsidR="00F51F95" w:rsidRDefault="0034796B" w:rsidP="00F51F95">
      <w:pPr>
        <w:spacing w:after="120"/>
        <w:rPr>
          <w:b/>
        </w:rPr>
      </w:pPr>
      <w:hyperlink r:id="rId16" w:history="1">
        <w:r w:rsidR="00F51F95" w:rsidRPr="00F51F95">
          <w:rPr>
            <w:rStyle w:val="Hipervnculo"/>
            <w:b/>
          </w:rPr>
          <w:t>https://tv.barakaldo.eus/video/eu/2025ko-abenduaren-29ko-ezohiko-osoko-bilkura/t002130</w:t>
        </w:r>
      </w:hyperlink>
    </w:p>
    <w:p w:rsidR="00F51F95" w:rsidRDefault="00F51F95" w:rsidP="00F51F95">
      <w:pPr>
        <w:spacing w:after="60"/>
      </w:pPr>
      <w:r>
        <w:t>Bueno, pues no hay más intervenciones. Así que vamos a votar votos a favor. ETA. Vale. Eh. Votos, EH, blanco. Abstenciones sí. Pues</w:t>
      </w:r>
    </w:p>
    <w:p w:rsidR="00F51F95" w:rsidRDefault="00F51F95" w:rsidP="00F51F95">
      <w:pPr>
        <w:spacing w:after="120"/>
        <w:rPr>
          <w:b/>
        </w:rPr>
      </w:pPr>
    </w:p>
    <w:p w:rsidR="00F51F95" w:rsidRDefault="00F51F95" w:rsidP="00F51F95">
      <w:pPr>
        <w:spacing w:after="120"/>
        <w:rPr>
          <w:b/>
        </w:rPr>
      </w:pPr>
      <w:r>
        <w:rPr>
          <w:b/>
        </w:rPr>
        <w:lastRenderedPageBreak/>
        <w:t xml:space="preserve">[00:21:47] </w:t>
      </w:r>
      <w:proofErr w:type="spellStart"/>
      <w:r>
        <w:rPr>
          <w:b/>
        </w:rPr>
        <w:t>Idazkari</w:t>
      </w:r>
      <w:proofErr w:type="spellEnd"/>
      <w:r>
        <w:rPr>
          <w:b/>
        </w:rPr>
        <w:t>/Secretario</w:t>
      </w:r>
    </w:p>
    <w:p w:rsidR="00F51F95" w:rsidRDefault="0034796B" w:rsidP="00F51F95">
      <w:pPr>
        <w:spacing w:after="120"/>
        <w:rPr>
          <w:b/>
        </w:rPr>
      </w:pPr>
      <w:hyperlink r:id="rId17" w:history="1">
        <w:r w:rsidR="00F51F95" w:rsidRPr="00F51F95">
          <w:rPr>
            <w:rStyle w:val="Hipervnculo"/>
            <w:b/>
          </w:rPr>
          <w:t>https://tv.barakaldo.eus/video/eu/2025ko-abenduaren-29ko-ezohiko-osoko-bilkura/t002147</w:t>
        </w:r>
      </w:hyperlink>
    </w:p>
    <w:p w:rsidR="00F51F95" w:rsidRDefault="00F51F95" w:rsidP="00F51F95">
      <w:pPr>
        <w:spacing w:after="60"/>
        <w:rPr>
          <w:b/>
        </w:rPr>
      </w:pPr>
      <w:r>
        <w:t xml:space="preserve">Queda todo el punto, con la corrección referida a que son días EH hábiles, </w:t>
      </w:r>
      <w:proofErr w:type="spellStart"/>
      <w:r>
        <w:t>Ampar</w:t>
      </w:r>
      <w:proofErr w:type="spellEnd"/>
      <w:r>
        <w:t xml:space="preserve"> el proyecto de acuerdo con el voto favorable de E a Jota Pe Ene Uve, Socialistas Vascos, </w:t>
      </w:r>
      <w:proofErr w:type="spellStart"/>
      <w:r>
        <w:t>Elkar</w:t>
      </w:r>
      <w:proofErr w:type="spellEnd"/>
      <w:r>
        <w:t xml:space="preserve"> E </w:t>
      </w:r>
      <w:proofErr w:type="spellStart"/>
      <w:r>
        <w:t>Hatxe</w:t>
      </w:r>
      <w:proofErr w:type="spellEnd"/>
      <w:r>
        <w:t xml:space="preserve">, </w:t>
      </w:r>
      <w:proofErr w:type="spellStart"/>
      <w:r>
        <w:t>Bildu</w:t>
      </w:r>
      <w:proofErr w:type="spellEnd"/>
      <w:r>
        <w:t xml:space="preserve"> y </w:t>
      </w:r>
      <w:proofErr w:type="spellStart"/>
      <w:r>
        <w:t>Elkarrekin</w:t>
      </w:r>
      <w:proofErr w:type="spellEnd"/>
      <w:r>
        <w:t>, y la abstención del Partido Popular.</w:t>
      </w:r>
    </w:p>
    <w:p w:rsidR="00F51F95" w:rsidRDefault="00F51F95" w:rsidP="00F51F95">
      <w:pPr>
        <w:spacing w:after="80"/>
        <w:rPr>
          <w:b/>
        </w:rPr>
      </w:pPr>
    </w:p>
    <w:p w:rsidR="00F51F95" w:rsidRDefault="00F51F95" w:rsidP="00F51F95">
      <w:pPr>
        <w:spacing w:after="80"/>
        <w:rPr>
          <w:b/>
        </w:rPr>
      </w:pPr>
    </w:p>
    <w:p w:rsidR="00F51F95" w:rsidRDefault="00F51F95" w:rsidP="00F51F95">
      <w:pPr>
        <w:spacing w:after="80"/>
        <w:rPr>
          <w:b/>
        </w:rPr>
      </w:pPr>
      <w:r>
        <w:rPr>
          <w:b/>
        </w:rPr>
        <w:t xml:space="preserve">282/26/2025-2 Propuesta de aprobación inicial, si procede, del Proyecto técnico de la Zona de Bajas Emisiones del Municipio de </w:t>
      </w:r>
      <w:proofErr w:type="spellStart"/>
      <w:r>
        <w:rPr>
          <w:b/>
        </w:rPr>
        <w:t>Barakaldo</w:t>
      </w:r>
      <w:proofErr w:type="spellEnd"/>
      <w:r>
        <w:rPr>
          <w:b/>
        </w:rPr>
        <w:t>.</w:t>
      </w:r>
    </w:p>
    <w:p w:rsidR="00F51F95" w:rsidRDefault="00F51F95" w:rsidP="00F51F95">
      <w:pPr>
        <w:spacing w:after="80"/>
        <w:rPr>
          <w:b/>
        </w:rPr>
      </w:pPr>
      <w:r>
        <w:rPr>
          <w:b/>
        </w:rPr>
        <w:t xml:space="preserve"> [ONARTUA / APROBADO]</w:t>
      </w:r>
    </w:p>
    <w:p w:rsidR="00F51F95" w:rsidRDefault="0034796B" w:rsidP="00F51F95">
      <w:pPr>
        <w:spacing w:after="120"/>
        <w:rPr>
          <w:b/>
        </w:rPr>
      </w:pPr>
      <w:hyperlink r:id="rId18" w:history="1">
        <w:r w:rsidR="00F51F95" w:rsidRPr="00F51F95">
          <w:rPr>
            <w:rStyle w:val="Hipervnculo"/>
            <w:b/>
          </w:rPr>
          <w:t>https://tv.barakaldo.eus/video/eu/2025ko-abenduaren-29ko-ezohiko-osoko-bilkura/2</w:t>
        </w:r>
      </w:hyperlink>
    </w:p>
    <w:p w:rsidR="00F51F95" w:rsidRDefault="00F51F95" w:rsidP="00F51F95">
      <w:pPr>
        <w:spacing w:after="120"/>
        <w:rPr>
          <w:b/>
        </w:rPr>
      </w:pPr>
    </w:p>
    <w:p w:rsidR="00F51F95" w:rsidRDefault="00F51F95" w:rsidP="00F51F95">
      <w:pPr>
        <w:spacing w:after="120"/>
        <w:rPr>
          <w:b/>
        </w:rPr>
      </w:pPr>
      <w:r>
        <w:rPr>
          <w:b/>
        </w:rPr>
        <w:t>[00:22:01] Amaia del Campo (EAJ-PNV)</w:t>
      </w:r>
    </w:p>
    <w:p w:rsidR="00F51F95" w:rsidRDefault="0034796B" w:rsidP="00F51F95">
      <w:pPr>
        <w:spacing w:after="120"/>
        <w:rPr>
          <w:b/>
        </w:rPr>
      </w:pPr>
      <w:hyperlink r:id="rId19" w:history="1">
        <w:r w:rsidR="00F51F95" w:rsidRPr="00F51F95">
          <w:rPr>
            <w:rStyle w:val="Hipervnculo"/>
            <w:b/>
          </w:rPr>
          <w:t>https://tv.barakaldo.eus/video/eu/2025ko-abenduaren-29ko-ezohiko-osoko-bilkura/t002201</w:t>
        </w:r>
      </w:hyperlink>
    </w:p>
    <w:p w:rsidR="00F51F95" w:rsidRDefault="00F51F95" w:rsidP="00F51F95">
      <w:pPr>
        <w:spacing w:after="60"/>
      </w:pPr>
      <w:r>
        <w:t xml:space="preserve">Pasamos al segundo punto, que es la propuesta de aprobación inicial. Si procede el proyecto técnico de la zona de bajas emisiones, municipio de </w:t>
      </w:r>
      <w:proofErr w:type="spellStart"/>
      <w:r>
        <w:t>Barakaldo</w:t>
      </w:r>
      <w:proofErr w:type="spellEnd"/>
      <w:r>
        <w:t>, recordemos que también aquí, como ha comentado antes el secretario municipal, había una corrección de mero error material que del que se nos ha dado cuenta, al principio del. Del pleno. EH. Alguna intervención, Partido Nacionalista Vasco.</w:t>
      </w:r>
    </w:p>
    <w:p w:rsidR="00F51F95" w:rsidRDefault="00F51F95" w:rsidP="00F51F95">
      <w:pPr>
        <w:spacing w:after="120"/>
        <w:rPr>
          <w:b/>
        </w:rPr>
      </w:pPr>
    </w:p>
    <w:p w:rsidR="00F51F95" w:rsidRDefault="00F51F95" w:rsidP="00F51F95">
      <w:pPr>
        <w:spacing w:after="120"/>
        <w:rPr>
          <w:b/>
        </w:rPr>
      </w:pPr>
      <w:r>
        <w:rPr>
          <w:b/>
        </w:rPr>
        <w:t>[00:22:23] Gorka Zubiaurre (EAJ-PNV)</w:t>
      </w:r>
    </w:p>
    <w:p w:rsidR="00F51F95" w:rsidRDefault="0034796B" w:rsidP="00F51F95">
      <w:pPr>
        <w:spacing w:after="120"/>
        <w:rPr>
          <w:b/>
        </w:rPr>
      </w:pPr>
      <w:hyperlink r:id="rId20" w:history="1">
        <w:r w:rsidR="00F51F95" w:rsidRPr="00F51F95">
          <w:rPr>
            <w:rStyle w:val="Hipervnculo"/>
            <w:b/>
          </w:rPr>
          <w:t>https://tv.barakaldo.eus/video/eu/2025ko-abenduaren-29ko-ezohiko-osoko-bilkura/t002223</w:t>
        </w:r>
      </w:hyperlink>
    </w:p>
    <w:p w:rsidR="00F51F95" w:rsidRDefault="00F51F95" w:rsidP="00F51F95">
      <w:pPr>
        <w:spacing w:after="60"/>
      </w:pPr>
      <w:proofErr w:type="spellStart"/>
      <w:r>
        <w:t>Bai</w:t>
      </w:r>
      <w:proofErr w:type="spellEnd"/>
      <w:r>
        <w:t xml:space="preserve">. </w:t>
      </w:r>
      <w:proofErr w:type="spellStart"/>
      <w:r>
        <w:t>Kaixo</w:t>
      </w:r>
      <w:proofErr w:type="spellEnd"/>
      <w:r>
        <w:t xml:space="preserve">, </w:t>
      </w:r>
      <w:proofErr w:type="spellStart"/>
      <w:r>
        <w:t>berriz</w:t>
      </w:r>
      <w:proofErr w:type="spellEnd"/>
      <w:r>
        <w:t xml:space="preserve">. </w:t>
      </w:r>
      <w:proofErr w:type="spellStart"/>
      <w:r>
        <w:t>Emisio</w:t>
      </w:r>
      <w:proofErr w:type="spellEnd"/>
      <w:r>
        <w:t xml:space="preserve"> </w:t>
      </w:r>
      <w:proofErr w:type="spellStart"/>
      <w:r>
        <w:t>gutxiko</w:t>
      </w:r>
      <w:proofErr w:type="spellEnd"/>
      <w:r>
        <w:t xml:space="preserve"> </w:t>
      </w:r>
      <w:proofErr w:type="spellStart"/>
      <w:r>
        <w:t>eremuak</w:t>
      </w:r>
      <w:proofErr w:type="spellEnd"/>
      <w:r>
        <w:t xml:space="preserve"> </w:t>
      </w:r>
      <w:proofErr w:type="spellStart"/>
      <w:r>
        <w:t>ezartzea</w:t>
      </w:r>
      <w:proofErr w:type="spellEnd"/>
      <w:r>
        <w:t xml:space="preserve"> </w:t>
      </w:r>
      <w:proofErr w:type="spellStart"/>
      <w:r>
        <w:t>Berrehuta</w:t>
      </w:r>
      <w:proofErr w:type="spellEnd"/>
      <w:r>
        <w:t xml:space="preserve"> 10.000 </w:t>
      </w:r>
      <w:proofErr w:type="spellStart"/>
      <w:r>
        <w:t>biztanletik</w:t>
      </w:r>
      <w:proofErr w:type="spellEnd"/>
      <w:r>
        <w:t xml:space="preserve"> </w:t>
      </w:r>
      <w:proofErr w:type="spellStart"/>
      <w:r>
        <w:t>gorako</w:t>
      </w:r>
      <w:proofErr w:type="spellEnd"/>
      <w:r>
        <w:t xml:space="preserve"> </w:t>
      </w:r>
      <w:proofErr w:type="spellStart"/>
      <w:r>
        <w:t>udalerrei</w:t>
      </w:r>
      <w:proofErr w:type="spellEnd"/>
      <w:r>
        <w:t xml:space="preserve">. Europa </w:t>
      </w:r>
      <w:proofErr w:type="spellStart"/>
      <w:r>
        <w:t>mailako</w:t>
      </w:r>
      <w:proofErr w:type="spellEnd"/>
      <w:r>
        <w:t xml:space="preserve"> </w:t>
      </w:r>
      <w:proofErr w:type="spellStart"/>
      <w:r>
        <w:t>lege</w:t>
      </w:r>
      <w:proofErr w:type="spellEnd"/>
      <w:r>
        <w:t xml:space="preserve"> </w:t>
      </w:r>
      <w:proofErr w:type="spellStart"/>
      <w:r>
        <w:t>batek</w:t>
      </w:r>
      <w:proofErr w:type="spellEnd"/>
      <w:r>
        <w:t xml:space="preserve"> </w:t>
      </w:r>
      <w:proofErr w:type="spellStart"/>
      <w:r>
        <w:t>ezartzen</w:t>
      </w:r>
      <w:proofErr w:type="spellEnd"/>
      <w:r>
        <w:t xml:space="preserve"> </w:t>
      </w:r>
      <w:proofErr w:type="spellStart"/>
      <w:r>
        <w:t>digun</w:t>
      </w:r>
      <w:proofErr w:type="spellEnd"/>
      <w:r>
        <w:t xml:space="preserve"> </w:t>
      </w:r>
      <w:proofErr w:type="spellStart"/>
      <w:r>
        <w:t>betekizuna</w:t>
      </w:r>
      <w:proofErr w:type="spellEnd"/>
      <w:r>
        <w:t xml:space="preserve"> da. </w:t>
      </w:r>
      <w:proofErr w:type="spellStart"/>
      <w:r>
        <w:t>Beraz</w:t>
      </w:r>
      <w:proofErr w:type="spellEnd"/>
      <w:r>
        <w:t xml:space="preserve">, </w:t>
      </w:r>
      <w:proofErr w:type="spellStart"/>
      <w:r>
        <w:t>horretara</w:t>
      </w:r>
      <w:proofErr w:type="spellEnd"/>
      <w:r>
        <w:t xml:space="preserve"> </w:t>
      </w:r>
      <w:proofErr w:type="spellStart"/>
      <w:r>
        <w:t>behartuta</w:t>
      </w:r>
      <w:proofErr w:type="spellEnd"/>
      <w:r>
        <w:t xml:space="preserve"> </w:t>
      </w:r>
      <w:proofErr w:type="spellStart"/>
      <w:r>
        <w:t>gaude</w:t>
      </w:r>
      <w:proofErr w:type="spellEnd"/>
      <w:r>
        <w:t xml:space="preserve"> </w:t>
      </w:r>
      <w:proofErr w:type="spellStart"/>
      <w:r>
        <w:t>Barakaldon</w:t>
      </w:r>
      <w:proofErr w:type="spellEnd"/>
      <w:r>
        <w:t xml:space="preserve">. </w:t>
      </w:r>
      <w:proofErr w:type="spellStart"/>
      <w:r>
        <w:t>Lege</w:t>
      </w:r>
      <w:proofErr w:type="spellEnd"/>
      <w:r>
        <w:t xml:space="preserve"> </w:t>
      </w:r>
      <w:proofErr w:type="spellStart"/>
      <w:r>
        <w:t>honen</w:t>
      </w:r>
      <w:proofErr w:type="spellEnd"/>
      <w:r>
        <w:t xml:space="preserve"> </w:t>
      </w:r>
      <w:proofErr w:type="spellStart"/>
      <w:r>
        <w:t>helburua</w:t>
      </w:r>
      <w:proofErr w:type="spellEnd"/>
      <w:r>
        <w:t xml:space="preserve"> </w:t>
      </w:r>
      <w:proofErr w:type="spellStart"/>
      <w:r>
        <w:t>pertsonen</w:t>
      </w:r>
      <w:proofErr w:type="spellEnd"/>
      <w:r>
        <w:t xml:space="preserve"> </w:t>
      </w:r>
      <w:proofErr w:type="spellStart"/>
      <w:r>
        <w:t>osasuna</w:t>
      </w:r>
      <w:proofErr w:type="spellEnd"/>
      <w:r>
        <w:t xml:space="preserve"> </w:t>
      </w:r>
      <w:proofErr w:type="spellStart"/>
      <w:r>
        <w:t>hobetzea</w:t>
      </w:r>
      <w:proofErr w:type="spellEnd"/>
      <w:r>
        <w:t xml:space="preserve"> da, </w:t>
      </w:r>
      <w:proofErr w:type="spellStart"/>
      <w:r>
        <w:t>hirietan</w:t>
      </w:r>
      <w:proofErr w:type="spellEnd"/>
      <w:r>
        <w:t xml:space="preserve"> </w:t>
      </w:r>
      <w:proofErr w:type="spellStart"/>
      <w:r>
        <w:t>kutsadura</w:t>
      </w:r>
      <w:proofErr w:type="spellEnd"/>
      <w:r>
        <w:t xml:space="preserve"> </w:t>
      </w:r>
      <w:proofErr w:type="spellStart"/>
      <w:r>
        <w:t>murriztuz</w:t>
      </w:r>
      <w:proofErr w:type="spellEnd"/>
      <w:r>
        <w:t xml:space="preserve">. </w:t>
      </w:r>
      <w:proofErr w:type="spellStart"/>
      <w:r>
        <w:t>Eusko</w:t>
      </w:r>
      <w:proofErr w:type="spellEnd"/>
      <w:r>
        <w:t xml:space="preserve"> </w:t>
      </w:r>
      <w:proofErr w:type="spellStart"/>
      <w:r>
        <w:t>Alderdi</w:t>
      </w:r>
      <w:proofErr w:type="spellEnd"/>
      <w:r>
        <w:t xml:space="preserve"> </w:t>
      </w:r>
      <w:proofErr w:type="spellStart"/>
      <w:r>
        <w:t>Jeltzaleak</w:t>
      </w:r>
      <w:proofErr w:type="spellEnd"/>
      <w:r>
        <w:t xml:space="preserve"> </w:t>
      </w:r>
      <w:proofErr w:type="spellStart"/>
      <w:r>
        <w:t>badaki</w:t>
      </w:r>
      <w:proofErr w:type="spellEnd"/>
      <w:r>
        <w:t xml:space="preserve"> </w:t>
      </w:r>
      <w:proofErr w:type="spellStart"/>
      <w:r>
        <w:t>emisio</w:t>
      </w:r>
      <w:proofErr w:type="spellEnd"/>
      <w:r>
        <w:t xml:space="preserve"> </w:t>
      </w:r>
      <w:proofErr w:type="spellStart"/>
      <w:r>
        <w:t>gutxiko</w:t>
      </w:r>
      <w:proofErr w:type="spellEnd"/>
      <w:r>
        <w:t xml:space="preserve"> </w:t>
      </w:r>
      <w:proofErr w:type="spellStart"/>
      <w:r>
        <w:t>eremuaren</w:t>
      </w:r>
      <w:proofErr w:type="spellEnd"/>
      <w:r>
        <w:t xml:space="preserve"> </w:t>
      </w:r>
      <w:proofErr w:type="spellStart"/>
      <w:r>
        <w:t>ezarpenak</w:t>
      </w:r>
      <w:proofErr w:type="spellEnd"/>
      <w:r>
        <w:t xml:space="preserve"> </w:t>
      </w:r>
      <w:proofErr w:type="spellStart"/>
      <w:r>
        <w:t>Jendeak</w:t>
      </w:r>
      <w:proofErr w:type="spellEnd"/>
      <w:r>
        <w:t xml:space="preserve"> </w:t>
      </w:r>
      <w:proofErr w:type="spellStart"/>
      <w:r>
        <w:t>eskatzen</w:t>
      </w:r>
      <w:proofErr w:type="spellEnd"/>
      <w:r>
        <w:t xml:space="preserve"> duela, Eta </w:t>
      </w:r>
      <w:proofErr w:type="spellStart"/>
      <w:r>
        <w:t>ulergarria</w:t>
      </w:r>
      <w:proofErr w:type="spellEnd"/>
      <w:r>
        <w:t xml:space="preserve"> da, </w:t>
      </w:r>
      <w:proofErr w:type="spellStart"/>
      <w:r>
        <w:t>Gure</w:t>
      </w:r>
      <w:proofErr w:type="spellEnd"/>
      <w:r>
        <w:t xml:space="preserve"> </w:t>
      </w:r>
      <w:proofErr w:type="spellStart"/>
      <w:r>
        <w:t>ohitura</w:t>
      </w:r>
      <w:proofErr w:type="spellEnd"/>
      <w:r>
        <w:t xml:space="preserve"> </w:t>
      </w:r>
      <w:proofErr w:type="spellStart"/>
      <w:r>
        <w:t>batzuk</w:t>
      </w:r>
      <w:proofErr w:type="spellEnd"/>
      <w:r>
        <w:t xml:space="preserve"> </w:t>
      </w:r>
      <w:proofErr w:type="spellStart"/>
      <w:r>
        <w:t>aldatuko</w:t>
      </w:r>
      <w:proofErr w:type="spellEnd"/>
      <w:r>
        <w:t xml:space="preserve"> </w:t>
      </w:r>
      <w:proofErr w:type="spellStart"/>
      <w:r>
        <w:t>dituelako</w:t>
      </w:r>
      <w:proofErr w:type="spellEnd"/>
      <w:r>
        <w:t xml:space="preserve">. </w:t>
      </w:r>
      <w:proofErr w:type="spellStart"/>
      <w:r>
        <w:t>Beraz</w:t>
      </w:r>
      <w:proofErr w:type="spellEnd"/>
      <w:r>
        <w:t xml:space="preserve">, </w:t>
      </w:r>
      <w:proofErr w:type="spellStart"/>
      <w:r>
        <w:t>nire</w:t>
      </w:r>
      <w:proofErr w:type="spellEnd"/>
      <w:r>
        <w:t xml:space="preserve"> </w:t>
      </w:r>
      <w:proofErr w:type="spellStart"/>
      <w:r>
        <w:t>ustez</w:t>
      </w:r>
      <w:proofErr w:type="spellEnd"/>
      <w:r>
        <w:t xml:space="preserve">, </w:t>
      </w:r>
      <w:proofErr w:type="spellStart"/>
      <w:r>
        <w:t>lehentas</w:t>
      </w:r>
      <w:proofErr w:type="spellEnd"/>
      <w:r>
        <w:t xml:space="preserve"> </w:t>
      </w:r>
      <w:proofErr w:type="spellStart"/>
      <w:r>
        <w:t>lehentasunetako</w:t>
      </w:r>
      <w:proofErr w:type="spellEnd"/>
      <w:r>
        <w:t xml:space="preserve"> </w:t>
      </w:r>
      <w:proofErr w:type="spellStart"/>
      <w:r>
        <w:t>bat</w:t>
      </w:r>
      <w:proofErr w:type="spellEnd"/>
      <w:r>
        <w:t xml:space="preserve"> </w:t>
      </w:r>
      <w:proofErr w:type="spellStart"/>
      <w:r>
        <w:t>hauxe</w:t>
      </w:r>
      <w:proofErr w:type="spellEnd"/>
      <w:r>
        <w:t xml:space="preserve"> da, </w:t>
      </w:r>
      <w:proofErr w:type="spellStart"/>
      <w:r>
        <w:t>herritarrei</w:t>
      </w:r>
      <w:proofErr w:type="spellEnd"/>
      <w:r>
        <w:t xml:space="preserve"> </w:t>
      </w:r>
      <w:proofErr w:type="spellStart"/>
      <w:r>
        <w:t>zor</w:t>
      </w:r>
      <w:proofErr w:type="spellEnd"/>
      <w:r>
        <w:t xml:space="preserve"> </w:t>
      </w:r>
      <w:proofErr w:type="spellStart"/>
      <w:r>
        <w:t>dakizkiekeen</w:t>
      </w:r>
      <w:proofErr w:type="spellEnd"/>
      <w:r>
        <w:t xml:space="preserve"> </w:t>
      </w:r>
      <w:proofErr w:type="spellStart"/>
      <w:r>
        <w:t>eragozpenak</w:t>
      </w:r>
      <w:proofErr w:type="spellEnd"/>
      <w:r>
        <w:t xml:space="preserve"> </w:t>
      </w:r>
      <w:proofErr w:type="spellStart"/>
      <w:r>
        <w:t>gutxitzea</w:t>
      </w:r>
      <w:proofErr w:type="spellEnd"/>
      <w:r>
        <w:t xml:space="preserve">. </w:t>
      </w:r>
      <w:proofErr w:type="spellStart"/>
      <w:r>
        <w:t>Horretarako</w:t>
      </w:r>
      <w:proofErr w:type="spellEnd"/>
      <w:r>
        <w:t xml:space="preserve"> </w:t>
      </w:r>
      <w:proofErr w:type="spellStart"/>
      <w:r>
        <w:t>hartu</w:t>
      </w:r>
      <w:proofErr w:type="spellEnd"/>
      <w:r>
        <w:t xml:space="preserve"> den </w:t>
      </w:r>
      <w:proofErr w:type="spellStart"/>
      <w:r>
        <w:t>neurrietako</w:t>
      </w:r>
      <w:proofErr w:type="spellEnd"/>
      <w:r>
        <w:t xml:space="preserve"> </w:t>
      </w:r>
      <w:proofErr w:type="spellStart"/>
      <w:r>
        <w:t>bat</w:t>
      </w:r>
      <w:proofErr w:type="spellEnd"/>
      <w:r>
        <w:t xml:space="preserve"> </w:t>
      </w:r>
      <w:proofErr w:type="spellStart"/>
      <w:r>
        <w:t>emisio</w:t>
      </w:r>
      <w:proofErr w:type="spellEnd"/>
      <w:r>
        <w:t xml:space="preserve"> </w:t>
      </w:r>
      <w:proofErr w:type="spellStart"/>
      <w:r>
        <w:t>gutxiko</w:t>
      </w:r>
      <w:proofErr w:type="spellEnd"/>
      <w:r>
        <w:t xml:space="preserve"> </w:t>
      </w:r>
      <w:proofErr w:type="spellStart"/>
      <w:r>
        <w:t>eremuetik</w:t>
      </w:r>
      <w:proofErr w:type="spellEnd"/>
      <w:r>
        <w:t xml:space="preserve"> </w:t>
      </w:r>
      <w:proofErr w:type="spellStart"/>
      <w:r>
        <w:t>kanpo</w:t>
      </w:r>
      <w:proofErr w:type="spellEnd"/>
      <w:r>
        <w:t xml:space="preserve"> </w:t>
      </w:r>
      <w:proofErr w:type="spellStart"/>
      <w:r>
        <w:t>uztea</w:t>
      </w:r>
      <w:proofErr w:type="spellEnd"/>
      <w:r>
        <w:t xml:space="preserve"> da. El Regato, </w:t>
      </w:r>
      <w:proofErr w:type="spellStart"/>
      <w:r>
        <w:t>Castresana</w:t>
      </w:r>
      <w:proofErr w:type="spellEnd"/>
      <w:r>
        <w:t xml:space="preserve">, </w:t>
      </w:r>
      <w:proofErr w:type="spellStart"/>
      <w:r>
        <w:t>Burtzeiña</w:t>
      </w:r>
      <w:proofErr w:type="spellEnd"/>
      <w:r>
        <w:t xml:space="preserve">, Retuerto, </w:t>
      </w:r>
      <w:proofErr w:type="spellStart"/>
      <w:r>
        <w:t>Gurutzeta</w:t>
      </w:r>
      <w:proofErr w:type="spellEnd"/>
      <w:r>
        <w:t xml:space="preserve">, </w:t>
      </w:r>
      <w:proofErr w:type="spellStart"/>
      <w:r>
        <w:t>Lutxana</w:t>
      </w:r>
      <w:proofErr w:type="spellEnd"/>
      <w:r>
        <w:t xml:space="preserve">, </w:t>
      </w:r>
      <w:proofErr w:type="spellStart"/>
      <w:r>
        <w:t>Desertu</w:t>
      </w:r>
      <w:proofErr w:type="spellEnd"/>
      <w:r>
        <w:t xml:space="preserve">, </w:t>
      </w:r>
      <w:proofErr w:type="spellStart"/>
      <w:r>
        <w:t>Orban</w:t>
      </w:r>
      <w:proofErr w:type="spellEnd"/>
      <w:r>
        <w:t xml:space="preserve"> eta </w:t>
      </w:r>
      <w:proofErr w:type="spellStart"/>
      <w:r>
        <w:t>Lasesarreko</w:t>
      </w:r>
      <w:proofErr w:type="spellEnd"/>
      <w:r>
        <w:t xml:space="preserve"> </w:t>
      </w:r>
      <w:proofErr w:type="spellStart"/>
      <w:r>
        <w:t>kiroldegia</w:t>
      </w:r>
      <w:proofErr w:type="spellEnd"/>
      <w:r>
        <w:t xml:space="preserve">. </w:t>
      </w:r>
      <w:proofErr w:type="spellStart"/>
      <w:r>
        <w:t>Salbuespenak</w:t>
      </w:r>
      <w:proofErr w:type="spellEnd"/>
      <w:r>
        <w:t xml:space="preserve"> IZE </w:t>
      </w:r>
      <w:proofErr w:type="spellStart"/>
      <w:r>
        <w:t>izapidetzeko</w:t>
      </w:r>
      <w:proofErr w:type="spellEnd"/>
      <w:r>
        <w:t xml:space="preserve"> </w:t>
      </w:r>
      <w:proofErr w:type="spellStart"/>
      <w:r>
        <w:t>orduan</w:t>
      </w:r>
      <w:proofErr w:type="spellEnd"/>
      <w:r>
        <w:t xml:space="preserve"> </w:t>
      </w:r>
      <w:proofErr w:type="spellStart"/>
      <w:r>
        <w:t>bizkorrak</w:t>
      </w:r>
      <w:proofErr w:type="spellEnd"/>
      <w:r>
        <w:t xml:space="preserve"> </w:t>
      </w:r>
      <w:proofErr w:type="spellStart"/>
      <w:r>
        <w:t>Izatea</w:t>
      </w:r>
      <w:proofErr w:type="spellEnd"/>
      <w:r>
        <w:t xml:space="preserve"> da </w:t>
      </w:r>
      <w:proofErr w:type="spellStart"/>
      <w:r>
        <w:t>markatu</w:t>
      </w:r>
      <w:proofErr w:type="spellEnd"/>
      <w:r>
        <w:t xml:space="preserve"> </w:t>
      </w:r>
      <w:proofErr w:type="spellStart"/>
      <w:r>
        <w:t>beharko</w:t>
      </w:r>
      <w:proofErr w:type="spellEnd"/>
      <w:r>
        <w:t xml:space="preserve"> </w:t>
      </w:r>
      <w:proofErr w:type="spellStart"/>
      <w:r>
        <w:t>genukeen</w:t>
      </w:r>
      <w:proofErr w:type="spellEnd"/>
      <w:r>
        <w:t xml:space="preserve"> </w:t>
      </w:r>
      <w:proofErr w:type="spellStart"/>
      <w:r>
        <w:t>beste</w:t>
      </w:r>
      <w:proofErr w:type="spellEnd"/>
      <w:r>
        <w:t xml:space="preserve"> </w:t>
      </w:r>
      <w:proofErr w:type="spellStart"/>
      <w:r>
        <w:t>lehentasunetako</w:t>
      </w:r>
      <w:proofErr w:type="spellEnd"/>
      <w:r>
        <w:t xml:space="preserve"> </w:t>
      </w:r>
      <w:proofErr w:type="spellStart"/>
      <w:r>
        <w:t>bat</w:t>
      </w:r>
      <w:proofErr w:type="spellEnd"/>
      <w:r>
        <w:t xml:space="preserve">, </w:t>
      </w:r>
      <w:proofErr w:type="spellStart"/>
      <w:r>
        <w:t>Bai</w:t>
      </w:r>
      <w:proofErr w:type="spellEnd"/>
      <w:r>
        <w:t xml:space="preserve">, </w:t>
      </w:r>
      <w:proofErr w:type="spellStart"/>
      <w:r>
        <w:t>ez</w:t>
      </w:r>
      <w:proofErr w:type="spellEnd"/>
      <w:r>
        <w:t xml:space="preserve"> </w:t>
      </w:r>
      <w:proofErr w:type="spellStart"/>
      <w:r>
        <w:t>Eskatzaileen</w:t>
      </w:r>
      <w:proofErr w:type="spellEnd"/>
      <w:r>
        <w:t xml:space="preserve"> </w:t>
      </w:r>
      <w:proofErr w:type="spellStart"/>
      <w:r>
        <w:t>eskaera</w:t>
      </w:r>
      <w:proofErr w:type="spellEnd"/>
      <w:r>
        <w:t xml:space="preserve"> </w:t>
      </w:r>
      <w:proofErr w:type="spellStart"/>
      <w:r>
        <w:t>errazteko</w:t>
      </w:r>
      <w:proofErr w:type="spellEnd"/>
      <w:r>
        <w:t xml:space="preserve">, </w:t>
      </w:r>
      <w:proofErr w:type="spellStart"/>
      <w:r>
        <w:t>bai</w:t>
      </w:r>
      <w:proofErr w:type="spellEnd"/>
      <w:r>
        <w:t xml:space="preserve"> </w:t>
      </w:r>
      <w:proofErr w:type="spellStart"/>
      <w:r>
        <w:t>barne</w:t>
      </w:r>
      <w:proofErr w:type="spellEnd"/>
      <w:r>
        <w:t xml:space="preserve"> </w:t>
      </w:r>
      <w:proofErr w:type="spellStart"/>
      <w:r>
        <w:t>izapideak</w:t>
      </w:r>
      <w:proofErr w:type="spellEnd"/>
      <w:r>
        <w:t xml:space="preserve"> </w:t>
      </w:r>
      <w:proofErr w:type="spellStart"/>
      <w:r>
        <w:t>egiteko</w:t>
      </w:r>
      <w:proofErr w:type="spellEnd"/>
      <w:r>
        <w:t xml:space="preserve">. </w:t>
      </w:r>
      <w:proofErr w:type="spellStart"/>
      <w:r>
        <w:t>Hori</w:t>
      </w:r>
      <w:proofErr w:type="spellEnd"/>
      <w:r>
        <w:t xml:space="preserve"> </w:t>
      </w:r>
      <w:proofErr w:type="spellStart"/>
      <w:r>
        <w:t>datorren</w:t>
      </w:r>
      <w:proofErr w:type="spellEnd"/>
      <w:r>
        <w:t xml:space="preserve"> </w:t>
      </w:r>
      <w:proofErr w:type="spellStart"/>
      <w:r>
        <w:t>urtean</w:t>
      </w:r>
      <w:proofErr w:type="spellEnd"/>
      <w:r>
        <w:t xml:space="preserve"> </w:t>
      </w:r>
      <w:proofErr w:type="spellStart"/>
      <w:r>
        <w:t>landu</w:t>
      </w:r>
      <w:proofErr w:type="spellEnd"/>
      <w:r>
        <w:t xml:space="preserve"> </w:t>
      </w:r>
      <w:proofErr w:type="spellStart"/>
      <w:r>
        <w:t>beharko</w:t>
      </w:r>
      <w:proofErr w:type="spellEnd"/>
      <w:r>
        <w:t xml:space="preserve"> </w:t>
      </w:r>
      <w:proofErr w:type="spellStart"/>
      <w:r>
        <w:t>dugu</w:t>
      </w:r>
      <w:proofErr w:type="spellEnd"/>
      <w:r>
        <w:t xml:space="preserve">, </w:t>
      </w:r>
      <w:proofErr w:type="spellStart"/>
      <w:r>
        <w:t>inplementatzen</w:t>
      </w:r>
      <w:proofErr w:type="spellEnd"/>
      <w:r>
        <w:t xml:space="preserve"> </w:t>
      </w:r>
      <w:proofErr w:type="spellStart"/>
      <w:r>
        <w:t>denen</w:t>
      </w:r>
      <w:proofErr w:type="spellEnd"/>
      <w:r>
        <w:t xml:space="preserve"> prest </w:t>
      </w:r>
      <w:proofErr w:type="spellStart"/>
      <w:r>
        <w:t>egoteko</w:t>
      </w:r>
      <w:proofErr w:type="spellEnd"/>
      <w:r>
        <w:t xml:space="preserve">. </w:t>
      </w:r>
      <w:proofErr w:type="spellStart"/>
      <w:r>
        <w:t>Beraz</w:t>
      </w:r>
      <w:proofErr w:type="spellEnd"/>
      <w:r>
        <w:t xml:space="preserve">, </w:t>
      </w:r>
      <w:proofErr w:type="spellStart"/>
      <w:r>
        <w:t>jendeari</w:t>
      </w:r>
      <w:proofErr w:type="spellEnd"/>
      <w:r>
        <w:t xml:space="preserve"> </w:t>
      </w:r>
      <w:proofErr w:type="spellStart"/>
      <w:r>
        <w:t>entzuten</w:t>
      </w:r>
      <w:proofErr w:type="spellEnd"/>
      <w:r>
        <w:t xml:space="preserve"> </w:t>
      </w:r>
      <w:proofErr w:type="spellStart"/>
      <w:r>
        <w:t>jarraitzea</w:t>
      </w:r>
      <w:proofErr w:type="spellEnd"/>
      <w:r>
        <w:t xml:space="preserve">, </w:t>
      </w:r>
      <w:proofErr w:type="spellStart"/>
      <w:r>
        <w:t>kasuistikak</w:t>
      </w:r>
      <w:proofErr w:type="spellEnd"/>
      <w:r>
        <w:t xml:space="preserve"> </w:t>
      </w:r>
      <w:proofErr w:type="spellStart"/>
      <w:r>
        <w:t>aztertzea</w:t>
      </w:r>
      <w:proofErr w:type="spellEnd"/>
      <w:r>
        <w:t xml:space="preserve"> eta </w:t>
      </w:r>
      <w:proofErr w:type="spellStart"/>
      <w:r>
        <w:t>inpaktua</w:t>
      </w:r>
      <w:proofErr w:type="spellEnd"/>
      <w:r>
        <w:t xml:space="preserve"> </w:t>
      </w:r>
      <w:proofErr w:type="spellStart"/>
      <w:r>
        <w:t>gutxitzeko</w:t>
      </w:r>
      <w:proofErr w:type="spellEnd"/>
      <w:r>
        <w:t xml:space="preserve"> </w:t>
      </w:r>
      <w:proofErr w:type="spellStart"/>
      <w:r>
        <w:t>irtenbideak</w:t>
      </w:r>
      <w:proofErr w:type="spellEnd"/>
      <w:r>
        <w:t xml:space="preserve"> </w:t>
      </w:r>
      <w:proofErr w:type="spellStart"/>
      <w:r>
        <w:t>bilatzea</w:t>
      </w:r>
      <w:proofErr w:type="spellEnd"/>
      <w:r>
        <w:t xml:space="preserve"> </w:t>
      </w:r>
      <w:proofErr w:type="spellStart"/>
      <w:r>
        <w:t>dagokigu</w:t>
      </w:r>
      <w:proofErr w:type="spellEnd"/>
      <w:r>
        <w:t xml:space="preserve">. </w:t>
      </w:r>
      <w:proofErr w:type="spellStart"/>
      <w:r>
        <w:t>Erronka</w:t>
      </w:r>
      <w:proofErr w:type="spellEnd"/>
      <w:r>
        <w:t xml:space="preserve"> </w:t>
      </w:r>
      <w:proofErr w:type="spellStart"/>
      <w:r>
        <w:t>Garrantzitsua</w:t>
      </w:r>
      <w:proofErr w:type="spellEnd"/>
      <w:r>
        <w:t xml:space="preserve"> da </w:t>
      </w:r>
      <w:proofErr w:type="spellStart"/>
      <w:r>
        <w:t>ekin</w:t>
      </w:r>
      <w:proofErr w:type="spellEnd"/>
      <w:r>
        <w:t xml:space="preserve"> </w:t>
      </w:r>
      <w:proofErr w:type="spellStart"/>
      <w:r>
        <w:t>lanari</w:t>
      </w:r>
      <w:proofErr w:type="spellEnd"/>
      <w:r>
        <w:t xml:space="preserve">. Decía que instaurar </w:t>
      </w:r>
      <w:proofErr w:type="gramStart"/>
      <w:r>
        <w:t>la zonas</w:t>
      </w:r>
      <w:proofErr w:type="gramEnd"/>
      <w:r>
        <w:t xml:space="preserve"> de bajas emisiones es un requisito al que nos obliga una ley a nivel europeo. Los municipios de más de 50.000 habitantes. Por lo tanto, es algo a lo que estamos obligados en </w:t>
      </w:r>
      <w:proofErr w:type="spellStart"/>
      <w:r>
        <w:lastRenderedPageBreak/>
        <w:t>Barakaldo</w:t>
      </w:r>
      <w:proofErr w:type="spellEnd"/>
      <w:r>
        <w:t xml:space="preserve">. El objetivo de esa ley es mejorar la salud de las personas, reduciendo la contaminación en las ciudades. Desde E a Jota pe ene UVE. Somos conscientes de que la implantación de las zonas de bajas emisiones Es algo que preocupa a la gente, Y es comprensible, Porque va a alterar ciertos hábitos que tenemos. Así que una de las prioridades que considero que tenemos que marcarnos a la hora de instalar estas zonas de bajas emisiones es Minimizar las molestias Que </w:t>
      </w:r>
      <w:proofErr w:type="spellStart"/>
      <w:r>
        <w:t>geneje</w:t>
      </w:r>
      <w:proofErr w:type="spellEnd"/>
      <w:r>
        <w:t xml:space="preserve"> de a la ciudadanía. Para ello, pues, bueno, una de las medidas que se ha tomado, eh, a la hora de plantear las zonas de bajas emisiones Es, eh excluir, además de zonas más limítrofes, como el Regato </w:t>
      </w:r>
      <w:proofErr w:type="spellStart"/>
      <w:r>
        <w:t>Castresana</w:t>
      </w:r>
      <w:proofErr w:type="spellEnd"/>
      <w:r>
        <w:t xml:space="preserve"> de </w:t>
      </w:r>
      <w:proofErr w:type="spellStart"/>
      <w:r>
        <w:t>Burceña</w:t>
      </w:r>
      <w:proofErr w:type="spellEnd"/>
      <w:r>
        <w:t xml:space="preserve">, Otras zonas como Retuerto, </w:t>
      </w:r>
      <w:proofErr w:type="spellStart"/>
      <w:r>
        <w:t>Gurutzeta</w:t>
      </w:r>
      <w:proofErr w:type="spellEnd"/>
      <w:r>
        <w:t xml:space="preserve">, </w:t>
      </w:r>
      <w:proofErr w:type="spellStart"/>
      <w:r>
        <w:t>Lutxana</w:t>
      </w:r>
      <w:proofErr w:type="spellEnd"/>
      <w:r>
        <w:t xml:space="preserve">, </w:t>
      </w:r>
      <w:proofErr w:type="spellStart"/>
      <w:r>
        <w:t>Desertu</w:t>
      </w:r>
      <w:proofErr w:type="spellEnd"/>
      <w:r>
        <w:t xml:space="preserve"> </w:t>
      </w:r>
      <w:proofErr w:type="spellStart"/>
      <w:r>
        <w:t>Urban</w:t>
      </w:r>
      <w:proofErr w:type="spellEnd"/>
      <w:r>
        <w:t xml:space="preserve">. Por tanto, todos estos barrios quedarían fuera de la zona de bajas emisiones, y también se ha excluido el polideportivo de </w:t>
      </w:r>
      <w:proofErr w:type="spellStart"/>
      <w:r>
        <w:t>Lasesarre</w:t>
      </w:r>
      <w:proofErr w:type="spellEnd"/>
      <w:r>
        <w:t>. Otra de las prioridades que deberíamos marcarnos Es la de ser ágiles a la hora de tramitar excepciones, Tanto para facilitar la petición de los y las solicitantes Como la tramitación a nivel interno. Esto es algo que tendremos que trabajar a lo largo del año que viene, Para estar listo cuando se implemente. Así que lo que nos toca es seguir escuchando a la gente, Analizar sus casuísticas Y buscar soluciones para minimizar el impacto. El reto es importante, así que vayamos a por ello.</w:t>
      </w:r>
    </w:p>
    <w:p w:rsidR="00F51F95" w:rsidRDefault="00F51F95" w:rsidP="00F51F95">
      <w:pPr>
        <w:spacing w:after="120"/>
        <w:rPr>
          <w:b/>
        </w:rPr>
      </w:pPr>
    </w:p>
    <w:p w:rsidR="00F51F95" w:rsidRDefault="00F51F95" w:rsidP="00F51F95">
      <w:pPr>
        <w:spacing w:after="120"/>
        <w:rPr>
          <w:b/>
        </w:rPr>
      </w:pPr>
      <w:r>
        <w:rPr>
          <w:b/>
        </w:rPr>
        <w:t>[00:26:00] Amaia del Campo (EAJ-PNV)</w:t>
      </w:r>
    </w:p>
    <w:p w:rsidR="00F51F95" w:rsidRDefault="0034796B" w:rsidP="00F51F95">
      <w:pPr>
        <w:spacing w:after="120"/>
        <w:rPr>
          <w:b/>
        </w:rPr>
      </w:pPr>
      <w:hyperlink r:id="rId21" w:history="1">
        <w:r w:rsidR="00F51F95" w:rsidRPr="00F51F95">
          <w:rPr>
            <w:rStyle w:val="Hipervnculo"/>
            <w:b/>
          </w:rPr>
          <w:t>https://tv.barakaldo.eus/video/eu/2025ko-abenduaren-29ko-ezohiko-osoko-bilkura/t002600</w:t>
        </w:r>
      </w:hyperlink>
    </w:p>
    <w:p w:rsidR="00F51F95" w:rsidRDefault="00F51F95" w:rsidP="00F51F95">
      <w:pPr>
        <w:spacing w:after="60"/>
      </w:pPr>
      <w:r>
        <w:t xml:space="preserve">Bien, pues no hay más intervenciones. Así que vamos a votar Votos a favor, Votos en </w:t>
      </w:r>
      <w:proofErr w:type="spellStart"/>
      <w:r>
        <w:t>kontra</w:t>
      </w:r>
      <w:proofErr w:type="spellEnd"/>
      <w:r>
        <w:t>, Abstenciones.</w:t>
      </w:r>
    </w:p>
    <w:p w:rsidR="00F51F95" w:rsidRDefault="00F51F95" w:rsidP="00F51F95">
      <w:pPr>
        <w:spacing w:after="120"/>
        <w:rPr>
          <w:b/>
        </w:rPr>
      </w:pPr>
    </w:p>
    <w:p w:rsidR="00F51F95" w:rsidRDefault="00F51F95" w:rsidP="00F51F95">
      <w:pPr>
        <w:spacing w:after="120"/>
        <w:rPr>
          <w:b/>
        </w:rPr>
      </w:pPr>
      <w:r>
        <w:rPr>
          <w:b/>
        </w:rPr>
        <w:t xml:space="preserve">[00:26:10] </w:t>
      </w:r>
      <w:proofErr w:type="spellStart"/>
      <w:r>
        <w:rPr>
          <w:b/>
        </w:rPr>
        <w:t>Idazkari</w:t>
      </w:r>
      <w:proofErr w:type="spellEnd"/>
      <w:r>
        <w:rPr>
          <w:b/>
        </w:rPr>
        <w:t>/Secretario</w:t>
      </w:r>
    </w:p>
    <w:p w:rsidR="00F51F95" w:rsidRDefault="0034796B" w:rsidP="00F51F95">
      <w:pPr>
        <w:spacing w:after="120"/>
        <w:rPr>
          <w:b/>
        </w:rPr>
      </w:pPr>
      <w:hyperlink r:id="rId22" w:history="1">
        <w:r w:rsidR="00F51F95" w:rsidRPr="00F51F95">
          <w:rPr>
            <w:rStyle w:val="Hipervnculo"/>
            <w:b/>
          </w:rPr>
          <w:t>https://tv.barakaldo.eus/video/eu/2025ko-abenduaren-29ko-ezohiko-osoko-bilkura/t002610</w:t>
        </w:r>
      </w:hyperlink>
    </w:p>
    <w:p w:rsidR="00F51F95" w:rsidRDefault="00F51F95" w:rsidP="00F51F95">
      <w:pPr>
        <w:spacing w:after="60"/>
      </w:pPr>
      <w:r>
        <w:t xml:space="preserve">Con la corrección realizada del plazo. Entendido, en días hábiles, aprobado el punto con el voto a favor de E a jota, ponen UVE, Socialistas Vascos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w:t>
      </w:r>
      <w:proofErr w:type="spellStart"/>
      <w:r>
        <w:t>Elkarrekin</w:t>
      </w:r>
      <w:proofErr w:type="spellEnd"/>
      <w:r>
        <w:t xml:space="preserve"> </w:t>
      </w:r>
      <w:proofErr w:type="spellStart"/>
      <w:r>
        <w:t>Barakaldo</w:t>
      </w:r>
      <w:proofErr w:type="spellEnd"/>
      <w:r>
        <w:t xml:space="preserve">, y la abstención del Partido Popular de </w:t>
      </w:r>
      <w:proofErr w:type="spellStart"/>
      <w:r>
        <w:t>Barakaldo</w:t>
      </w:r>
      <w:proofErr w:type="spellEnd"/>
      <w:r>
        <w:t>.</w:t>
      </w:r>
    </w:p>
    <w:p w:rsidR="00170E9F" w:rsidRPr="00F51F95" w:rsidRDefault="00170E9F" w:rsidP="00F51F95">
      <w:pPr>
        <w:spacing w:after="60"/>
        <w:rPr>
          <w:b/>
        </w:rPr>
      </w:pPr>
    </w:p>
    <w:sectPr w:rsidR="00170E9F" w:rsidRPr="00F51F95"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1F95"/>
    <w:rsid w:val="000414A1"/>
    <w:rsid w:val="00170E9F"/>
    <w:rsid w:val="0034796B"/>
    <w:rsid w:val="004B2327"/>
    <w:rsid w:val="00A33AE9"/>
    <w:rsid w:val="00F51F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51F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5ko-abenduaren-29ko-ezohiko-osoko-bilkura/t000144" TargetMode="External"/><Relationship Id="rId13" Type="http://schemas.openxmlformats.org/officeDocument/2006/relationships/hyperlink" Target="https://tv.barakaldo.eus/video/eu/2025ko-abenduaren-29ko-ezohiko-osoko-bilkura/t001442" TargetMode="External"/><Relationship Id="rId18" Type="http://schemas.openxmlformats.org/officeDocument/2006/relationships/hyperlink" Target="https://tv.barakaldo.eus/video/eu/2025ko-abenduaren-29ko-ezohiko-osoko-bilkura/2" TargetMode="External"/><Relationship Id="rId3" Type="http://schemas.openxmlformats.org/officeDocument/2006/relationships/webSettings" Target="webSettings.xml"/><Relationship Id="rId21" Type="http://schemas.openxmlformats.org/officeDocument/2006/relationships/hyperlink" Target="https://tv.barakaldo.eus/video/eu/2025ko-abenduaren-29ko-ezohiko-osoko-bilkura/t002600" TargetMode="External"/><Relationship Id="rId7" Type="http://schemas.openxmlformats.org/officeDocument/2006/relationships/hyperlink" Target="https://tv.barakaldo.eus/video/eu/2025ko-abenduaren-29ko-ezohiko-osoko-bilkura/t000035" TargetMode="External"/><Relationship Id="rId12" Type="http://schemas.openxmlformats.org/officeDocument/2006/relationships/hyperlink" Target="https://tv.barakaldo.eus/video/eu/2025ko-abenduaren-29ko-ezohiko-osoko-bilkura/t001437" TargetMode="External"/><Relationship Id="rId17" Type="http://schemas.openxmlformats.org/officeDocument/2006/relationships/hyperlink" Target="https://tv.barakaldo.eus/video/eu/2025ko-abenduaren-29ko-ezohiko-osoko-bilkura/t002147" TargetMode="External"/><Relationship Id="rId2" Type="http://schemas.openxmlformats.org/officeDocument/2006/relationships/settings" Target="settings.xml"/><Relationship Id="rId16" Type="http://schemas.openxmlformats.org/officeDocument/2006/relationships/hyperlink" Target="https://tv.barakaldo.eus/video/eu/2025ko-abenduaren-29ko-ezohiko-osoko-bilkura/t002130" TargetMode="External"/><Relationship Id="rId20" Type="http://schemas.openxmlformats.org/officeDocument/2006/relationships/hyperlink" Target="https://tv.barakaldo.eus/video/eu/2025ko-abenduaren-29ko-ezohiko-osoko-bilkura/t002223" TargetMode="External"/><Relationship Id="rId1" Type="http://schemas.openxmlformats.org/officeDocument/2006/relationships/styles" Target="styles.xml"/><Relationship Id="rId6" Type="http://schemas.openxmlformats.org/officeDocument/2006/relationships/hyperlink" Target="https://tv.barakaldo.eus/video/eu/2025ko-abenduaren-29ko-ezohiko-osoko-bilkura/t000016" TargetMode="External"/><Relationship Id="rId11" Type="http://schemas.openxmlformats.org/officeDocument/2006/relationships/hyperlink" Target="https://tv.barakaldo.eus/video/eu/2025ko-abenduaren-29ko-ezohiko-osoko-bilkura/t001046" TargetMode="External"/><Relationship Id="rId24" Type="http://schemas.openxmlformats.org/officeDocument/2006/relationships/theme" Target="theme/theme1.xml"/><Relationship Id="rId5" Type="http://schemas.openxmlformats.org/officeDocument/2006/relationships/hyperlink" Target="https://tv.barakaldo.eus/video/eu/2025ko-abenduaren-29ko-ezohiko-osoko-bilkura/1" TargetMode="External"/><Relationship Id="rId15" Type="http://schemas.openxmlformats.org/officeDocument/2006/relationships/hyperlink" Target="https://tv.barakaldo.eus/video/eu/2025ko-abenduaren-29ko-ezohiko-osoko-bilkura/t001811" TargetMode="External"/><Relationship Id="rId23" Type="http://schemas.openxmlformats.org/officeDocument/2006/relationships/fontTable" Target="fontTable.xml"/><Relationship Id="rId10" Type="http://schemas.openxmlformats.org/officeDocument/2006/relationships/hyperlink" Target="https://tv.barakaldo.eus/video/eu/2025ko-abenduaren-29ko-ezohiko-osoko-bilkura/t001042" TargetMode="External"/><Relationship Id="rId19" Type="http://schemas.openxmlformats.org/officeDocument/2006/relationships/hyperlink" Target="https://tv.barakaldo.eus/video/eu/2025ko-abenduaren-29ko-ezohiko-osoko-bilkura/t002201" TargetMode="External"/><Relationship Id="rId4" Type="http://schemas.openxmlformats.org/officeDocument/2006/relationships/hyperlink" Target="https://tv.barakaldo.eus/video/eu/2025ko-abenduaren-29ko-ezohiko-osoko-bilkura/t000011" TargetMode="External"/><Relationship Id="rId9" Type="http://schemas.openxmlformats.org/officeDocument/2006/relationships/hyperlink" Target="https://tv.barakaldo.eus/video/eu/2025ko-abenduaren-29ko-ezohiko-osoko-bilkura/t000200" TargetMode="External"/><Relationship Id="rId14" Type="http://schemas.openxmlformats.org/officeDocument/2006/relationships/hyperlink" Target="https://tv.barakaldo.eus/video/eu/2025ko-abenduaren-29ko-ezohiko-osoko-bilkura/t001807" TargetMode="External"/><Relationship Id="rId22" Type="http://schemas.openxmlformats.org/officeDocument/2006/relationships/hyperlink" Target="https://tv.barakaldo.eus/video/eu/2025ko-abenduaren-29ko-ezohiko-osoko-bilkura/t00261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4419</Words>
  <Characters>24307</Characters>
  <Application>Microsoft Office Word</Application>
  <DocSecurity>0</DocSecurity>
  <Lines>202</Lines>
  <Paragraphs>57</Paragraphs>
  <ScaleCrop>false</ScaleCrop>
  <Company/>
  <LinksUpToDate>false</LinksUpToDate>
  <CharactersWithSpaces>28669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3</cp:revision>
  <dcterms:created xsi:type="dcterms:W3CDTF">2025-12-29T18:37:00Z</dcterms:created>
  <dcterms:modified xsi:type="dcterms:W3CDTF">2025-12-29T18:39:00Z</dcterms:modified>
</cp:coreProperties>
</file>